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5168F" w14:textId="77777777" w:rsidR="00B11BB1" w:rsidRPr="000E649D" w:rsidRDefault="00B11BB1" w:rsidP="00F515B1">
      <w:pPr>
        <w:jc w:val="both"/>
        <w:rPr>
          <w:rFonts w:ascii="Verdana" w:hAnsi="Verdana"/>
          <w:smallCaps/>
          <w:sz w:val="20"/>
          <w:lang w:val="nl-BE"/>
        </w:rPr>
      </w:pPr>
      <w:r>
        <w:rPr>
          <w:rFonts w:ascii="Verdana" w:hAnsi="Verdana"/>
          <w:b/>
          <w:smallCaps/>
          <w:sz w:val="20"/>
          <w:lang w:val="nl-BE"/>
        </w:rPr>
        <w:t xml:space="preserve">joke </w:t>
      </w:r>
      <w:proofErr w:type="spellStart"/>
      <w:r>
        <w:rPr>
          <w:rFonts w:ascii="Verdana" w:hAnsi="Verdana"/>
          <w:b/>
          <w:smallCaps/>
          <w:sz w:val="20"/>
          <w:lang w:val="nl-BE"/>
        </w:rPr>
        <w:t>schauvliege</w:t>
      </w:r>
      <w:proofErr w:type="spellEnd"/>
    </w:p>
    <w:p w14:paraId="3AC51690" w14:textId="77777777" w:rsidR="00B11BB1" w:rsidRPr="000E649D" w:rsidRDefault="00B11BB1" w:rsidP="00F515B1">
      <w:pPr>
        <w:jc w:val="both"/>
        <w:rPr>
          <w:rFonts w:ascii="Verdana" w:hAnsi="Verdana"/>
          <w:smallCaps/>
          <w:sz w:val="20"/>
          <w:lang w:val="nl-BE"/>
        </w:rPr>
      </w:pPr>
      <w:proofErr w:type="spellStart"/>
      <w:r w:rsidRPr="000E649D">
        <w:rPr>
          <w:rFonts w:ascii="Verdana" w:hAnsi="Verdana"/>
          <w:smallCaps/>
          <w:sz w:val="20"/>
          <w:lang w:val="nl-BE"/>
        </w:rPr>
        <w:t>vlaams</w:t>
      </w:r>
      <w:proofErr w:type="spellEnd"/>
      <w:r w:rsidRPr="000E649D">
        <w:rPr>
          <w:rFonts w:ascii="Verdana" w:hAnsi="Verdana"/>
          <w:smallCaps/>
          <w:sz w:val="20"/>
          <w:lang w:val="nl-BE"/>
        </w:rPr>
        <w:t xml:space="preserve"> minister van </w:t>
      </w:r>
      <w:r>
        <w:rPr>
          <w:rFonts w:ascii="Verdana" w:hAnsi="Verdana"/>
          <w:smallCaps/>
          <w:sz w:val="20"/>
          <w:lang w:val="nl-BE"/>
        </w:rPr>
        <w:t>omgeving, natuur en landbouw</w:t>
      </w:r>
    </w:p>
    <w:p w14:paraId="3AC51691" w14:textId="77777777" w:rsidR="00B11BB1" w:rsidRPr="000E649D" w:rsidRDefault="00B11BB1" w:rsidP="00F515B1">
      <w:pPr>
        <w:pStyle w:val="StandaardSV"/>
        <w:pBdr>
          <w:bottom w:val="single" w:sz="4" w:space="1" w:color="auto"/>
        </w:pBdr>
        <w:rPr>
          <w:rFonts w:ascii="Verdana" w:hAnsi="Verdana"/>
          <w:sz w:val="20"/>
          <w:lang w:val="nl-BE"/>
        </w:rPr>
      </w:pPr>
    </w:p>
    <w:p w14:paraId="3AC51692" w14:textId="77777777" w:rsidR="00B11BB1" w:rsidRPr="000E649D" w:rsidRDefault="00B11BB1" w:rsidP="00F515B1">
      <w:pPr>
        <w:jc w:val="both"/>
        <w:rPr>
          <w:rFonts w:ascii="Verdana" w:hAnsi="Verdana"/>
          <w:sz w:val="20"/>
        </w:rPr>
      </w:pPr>
    </w:p>
    <w:p w14:paraId="3AC51693" w14:textId="282188FB" w:rsidR="006D2F42" w:rsidRPr="005E0043" w:rsidRDefault="005E0043" w:rsidP="00F515B1">
      <w:pPr>
        <w:jc w:val="both"/>
        <w:rPr>
          <w:rFonts w:ascii="Verdana" w:hAnsi="Verdana"/>
          <w:b/>
          <w:smallCaps/>
          <w:sz w:val="20"/>
        </w:rPr>
      </w:pPr>
      <w:r>
        <w:rPr>
          <w:rFonts w:ascii="Verdana" w:hAnsi="Verdana"/>
          <w:b/>
          <w:smallCaps/>
          <w:sz w:val="20"/>
        </w:rPr>
        <w:t>a</w:t>
      </w:r>
      <w:r w:rsidR="006D2F42" w:rsidRPr="005E0043">
        <w:rPr>
          <w:rFonts w:ascii="Verdana" w:hAnsi="Verdana"/>
          <w:b/>
          <w:smallCaps/>
          <w:sz w:val="20"/>
        </w:rPr>
        <w:t>ntwoord</w:t>
      </w:r>
    </w:p>
    <w:p w14:paraId="3AC51694" w14:textId="0389A053" w:rsidR="00B11BB1" w:rsidRPr="000E649D" w:rsidRDefault="006D2F42" w:rsidP="00F515B1">
      <w:pPr>
        <w:jc w:val="both"/>
        <w:rPr>
          <w:rFonts w:ascii="Verdana" w:hAnsi="Verdana"/>
          <w:sz w:val="20"/>
        </w:rPr>
      </w:pPr>
      <w:r>
        <w:rPr>
          <w:rFonts w:ascii="Verdana" w:hAnsi="Verdana"/>
          <w:sz w:val="20"/>
        </w:rPr>
        <w:t>op v</w:t>
      </w:r>
      <w:r w:rsidR="00B11BB1" w:rsidRPr="000E649D">
        <w:rPr>
          <w:rFonts w:ascii="Verdana" w:hAnsi="Verdana"/>
          <w:sz w:val="20"/>
        </w:rPr>
        <w:t xml:space="preserve">raag nr. </w:t>
      </w:r>
      <w:r w:rsidR="007E6CC9">
        <w:rPr>
          <w:rFonts w:ascii="Verdana" w:hAnsi="Verdana"/>
          <w:sz w:val="20"/>
        </w:rPr>
        <w:t>5</w:t>
      </w:r>
      <w:r w:rsidR="001978BC">
        <w:rPr>
          <w:rFonts w:ascii="Verdana" w:hAnsi="Verdana"/>
          <w:sz w:val="20"/>
        </w:rPr>
        <w:t>80</w:t>
      </w:r>
      <w:r w:rsidR="009955FA">
        <w:rPr>
          <w:rFonts w:ascii="Verdana" w:hAnsi="Verdana"/>
          <w:sz w:val="20"/>
        </w:rPr>
        <w:t xml:space="preserve"> </w:t>
      </w:r>
      <w:r w:rsidR="00B11BB1" w:rsidRPr="000E649D">
        <w:rPr>
          <w:rFonts w:ascii="Verdana" w:hAnsi="Verdana"/>
          <w:sz w:val="20"/>
        </w:rPr>
        <w:t xml:space="preserve">van </w:t>
      </w:r>
      <w:r w:rsidR="003C6A19">
        <w:rPr>
          <w:rFonts w:ascii="Verdana" w:hAnsi="Verdana"/>
          <w:sz w:val="20"/>
        </w:rPr>
        <w:t>1</w:t>
      </w:r>
      <w:r w:rsidR="001978BC">
        <w:rPr>
          <w:rFonts w:ascii="Verdana" w:hAnsi="Verdana"/>
          <w:sz w:val="20"/>
        </w:rPr>
        <w:t>9</w:t>
      </w:r>
      <w:r w:rsidR="00F17ABD">
        <w:rPr>
          <w:rFonts w:ascii="Verdana" w:hAnsi="Verdana"/>
          <w:sz w:val="20"/>
        </w:rPr>
        <w:t xml:space="preserve"> april</w:t>
      </w:r>
      <w:r w:rsidR="009D5552">
        <w:rPr>
          <w:rFonts w:ascii="Verdana" w:hAnsi="Verdana"/>
          <w:sz w:val="20"/>
        </w:rPr>
        <w:t xml:space="preserve"> </w:t>
      </w:r>
      <w:r w:rsidR="00F21D12">
        <w:rPr>
          <w:rFonts w:ascii="Verdana" w:hAnsi="Verdana"/>
          <w:sz w:val="20"/>
        </w:rPr>
        <w:t>201</w:t>
      </w:r>
      <w:r w:rsidR="001F6D09">
        <w:rPr>
          <w:rFonts w:ascii="Verdana" w:hAnsi="Verdana"/>
          <w:sz w:val="20"/>
        </w:rPr>
        <w:t>7</w:t>
      </w:r>
    </w:p>
    <w:p w14:paraId="3AC51695" w14:textId="26DF6694" w:rsidR="00B11BB1" w:rsidRPr="00A32653" w:rsidRDefault="00B11BB1" w:rsidP="00F515B1">
      <w:pPr>
        <w:jc w:val="both"/>
        <w:rPr>
          <w:rFonts w:ascii="Verdana" w:hAnsi="Verdana"/>
          <w:b/>
          <w:sz w:val="20"/>
          <w:lang w:val="nl-BE"/>
        </w:rPr>
      </w:pPr>
      <w:r w:rsidRPr="00A27A61">
        <w:rPr>
          <w:rFonts w:ascii="Verdana" w:hAnsi="Verdana"/>
          <w:sz w:val="20"/>
          <w:lang w:val="nl-BE"/>
        </w:rPr>
        <w:t xml:space="preserve">van </w:t>
      </w:r>
      <w:proofErr w:type="spellStart"/>
      <w:r w:rsidR="001978BC" w:rsidRPr="009A4842">
        <w:rPr>
          <w:rFonts w:ascii="Verdana" w:hAnsi="Verdana"/>
          <w:b/>
          <w:smallCaps/>
          <w:sz w:val="20"/>
        </w:rPr>
        <w:t>jos</w:t>
      </w:r>
      <w:proofErr w:type="spellEnd"/>
      <w:r w:rsidR="001978BC" w:rsidRPr="009A4842">
        <w:rPr>
          <w:rFonts w:ascii="Verdana" w:hAnsi="Verdana"/>
          <w:b/>
          <w:smallCaps/>
          <w:sz w:val="20"/>
        </w:rPr>
        <w:t xml:space="preserve"> de </w:t>
      </w:r>
      <w:proofErr w:type="spellStart"/>
      <w:r w:rsidR="001978BC" w:rsidRPr="009A4842">
        <w:rPr>
          <w:rFonts w:ascii="Verdana" w:hAnsi="Verdana"/>
          <w:b/>
          <w:smallCaps/>
          <w:sz w:val="20"/>
        </w:rPr>
        <w:t>meyer</w:t>
      </w:r>
      <w:proofErr w:type="spellEnd"/>
    </w:p>
    <w:p w14:paraId="3AC51696" w14:textId="77777777" w:rsidR="00B11BB1" w:rsidRPr="00A27A61" w:rsidRDefault="00B11BB1" w:rsidP="00F515B1">
      <w:pPr>
        <w:pBdr>
          <w:bottom w:val="single" w:sz="4" w:space="1" w:color="auto"/>
        </w:pBdr>
        <w:jc w:val="both"/>
        <w:rPr>
          <w:rFonts w:ascii="Verdana" w:hAnsi="Verdana"/>
          <w:sz w:val="20"/>
          <w:lang w:val="nl-BE"/>
        </w:rPr>
      </w:pPr>
    </w:p>
    <w:p w14:paraId="3AC51697" w14:textId="77777777" w:rsidR="00B11BB1" w:rsidRPr="00A27A61" w:rsidRDefault="00B11BB1" w:rsidP="00F515B1">
      <w:pPr>
        <w:pStyle w:val="StandaardSV"/>
        <w:rPr>
          <w:rFonts w:ascii="Verdana" w:hAnsi="Verdana"/>
          <w:sz w:val="20"/>
          <w:lang w:val="nl-BE"/>
        </w:rPr>
      </w:pPr>
    </w:p>
    <w:p w14:paraId="3AC51698" w14:textId="77777777" w:rsidR="00B11BB1" w:rsidRPr="00A27A61" w:rsidRDefault="00B11BB1" w:rsidP="00F515B1">
      <w:pPr>
        <w:pStyle w:val="StandaardSV"/>
        <w:rPr>
          <w:rFonts w:ascii="Verdana" w:hAnsi="Verdana"/>
          <w:sz w:val="20"/>
          <w:lang w:val="nl-BE"/>
        </w:rPr>
      </w:pPr>
    </w:p>
    <w:p w14:paraId="3D47AA8B" w14:textId="503DDD44" w:rsidR="0062594D" w:rsidRDefault="0062594D" w:rsidP="0062594D">
      <w:pPr>
        <w:pStyle w:val="StijlStandaardSVVerdana10ptCursiefLinks-175cm"/>
        <w:numPr>
          <w:ilvl w:val="0"/>
          <w:numId w:val="49"/>
        </w:numPr>
        <w:rPr>
          <w:rFonts w:eastAsia="Calibri"/>
          <w:i w:val="0"/>
          <w:lang w:val="nl-BE" w:eastAsia="en-US"/>
        </w:rPr>
      </w:pPr>
      <w:r>
        <w:rPr>
          <w:rFonts w:eastAsia="Calibri"/>
          <w:i w:val="0"/>
          <w:lang w:val="nl-BE" w:eastAsia="en-US"/>
        </w:rPr>
        <w:t>In onderstaande tabel worden de bedrijven in Vlaanderen met een natuurlijk persoon als bedrijfs</w:t>
      </w:r>
      <w:r w:rsidR="00E97AA3">
        <w:rPr>
          <w:rFonts w:eastAsia="Calibri"/>
          <w:i w:val="0"/>
          <w:lang w:val="nl-BE" w:eastAsia="en-US"/>
        </w:rPr>
        <w:t>hoofd</w:t>
      </w:r>
      <w:r w:rsidR="005D2776">
        <w:rPr>
          <w:rFonts w:eastAsia="Calibri"/>
          <w:i w:val="0"/>
          <w:lang w:val="nl-BE" w:eastAsia="en-US"/>
        </w:rPr>
        <w:t>,</w:t>
      </w:r>
      <w:r>
        <w:rPr>
          <w:rFonts w:eastAsia="Calibri"/>
          <w:i w:val="0"/>
          <w:lang w:val="nl-BE" w:eastAsia="en-US"/>
        </w:rPr>
        <w:t xml:space="preserve"> ingedeeld volgens leeftijd van </w:t>
      </w:r>
      <w:r w:rsidR="00A44963">
        <w:rPr>
          <w:rFonts w:eastAsia="Calibri"/>
          <w:i w:val="0"/>
          <w:lang w:val="nl-BE" w:eastAsia="en-US"/>
        </w:rPr>
        <w:t>het</w:t>
      </w:r>
      <w:r>
        <w:rPr>
          <w:rFonts w:eastAsia="Calibri"/>
          <w:i w:val="0"/>
          <w:lang w:val="nl-BE" w:eastAsia="en-US"/>
        </w:rPr>
        <w:t xml:space="preserve"> bedrijfs</w:t>
      </w:r>
      <w:r w:rsidR="00E97AA3">
        <w:rPr>
          <w:rFonts w:eastAsia="Calibri"/>
          <w:i w:val="0"/>
          <w:lang w:val="nl-BE" w:eastAsia="en-US"/>
        </w:rPr>
        <w:t>hoofd</w:t>
      </w:r>
      <w:r>
        <w:rPr>
          <w:rFonts w:eastAsia="Calibri"/>
          <w:i w:val="0"/>
          <w:lang w:val="nl-BE" w:eastAsia="en-US"/>
        </w:rPr>
        <w:t>.</w:t>
      </w:r>
      <w:r w:rsidR="00985DBC">
        <w:rPr>
          <w:rFonts w:eastAsia="Calibri"/>
          <w:i w:val="0"/>
          <w:lang w:val="nl-BE" w:eastAsia="en-US"/>
        </w:rPr>
        <w:t xml:space="preserve"> Hier </w:t>
      </w:r>
      <w:r w:rsidR="00A44963">
        <w:rPr>
          <w:rFonts w:eastAsia="Calibri"/>
          <w:i w:val="0"/>
          <w:lang w:val="nl-BE" w:eastAsia="en-US"/>
        </w:rPr>
        <w:t xml:space="preserve">zijn de vennootschappen </w:t>
      </w:r>
      <w:r w:rsidR="00BE0421">
        <w:rPr>
          <w:rFonts w:eastAsia="Calibri"/>
          <w:i w:val="0"/>
          <w:lang w:val="nl-BE" w:eastAsia="en-US"/>
        </w:rPr>
        <w:t xml:space="preserve">of groeperingen </w:t>
      </w:r>
      <w:r w:rsidR="00A44963">
        <w:rPr>
          <w:rFonts w:eastAsia="Calibri"/>
          <w:i w:val="0"/>
          <w:lang w:val="nl-BE" w:eastAsia="en-US"/>
        </w:rPr>
        <w:t>niet inbegrepen</w:t>
      </w:r>
      <w:r w:rsidR="00BE0421">
        <w:rPr>
          <w:rFonts w:eastAsia="Calibri"/>
          <w:i w:val="0"/>
          <w:lang w:val="nl-BE" w:eastAsia="en-US"/>
        </w:rPr>
        <w:t>.</w:t>
      </w:r>
    </w:p>
    <w:p w14:paraId="106E7ECE" w14:textId="77777777" w:rsidR="00E97AA3" w:rsidRDefault="00E97AA3" w:rsidP="00E97AA3">
      <w:pPr>
        <w:pStyle w:val="StijlStandaardSVVerdana10ptCursiefLinks-175cm"/>
        <w:ind w:left="360"/>
        <w:rPr>
          <w:rFonts w:eastAsia="Calibri"/>
          <w:i w:val="0"/>
          <w:lang w:val="nl-BE" w:eastAsia="en-US"/>
        </w:rPr>
      </w:pPr>
    </w:p>
    <w:p w14:paraId="50D0F1D9" w14:textId="4976BB21" w:rsidR="0062594D" w:rsidRDefault="00E97AA3" w:rsidP="0062594D">
      <w:pPr>
        <w:pStyle w:val="StijlStandaardSVVerdana10ptCursiefLinks-175cm"/>
        <w:ind w:left="360"/>
        <w:rPr>
          <w:rFonts w:eastAsia="Calibri"/>
          <w:i w:val="0"/>
          <w:lang w:val="nl-BE" w:eastAsia="en-US"/>
        </w:rPr>
      </w:pPr>
      <w:r w:rsidRPr="00985DBC">
        <w:rPr>
          <w:rFonts w:eastAsia="Calibri"/>
          <w:i w:val="0"/>
          <w:lang w:val="nl-BE" w:eastAsia="en-US"/>
        </w:rPr>
        <w:t>Indeling bedrijfshoofd</w:t>
      </w:r>
      <w:r w:rsidR="000569EF">
        <w:rPr>
          <w:rFonts w:eastAsia="Calibri"/>
          <w:i w:val="0"/>
          <w:lang w:val="nl-BE" w:eastAsia="en-US"/>
        </w:rPr>
        <w:t>en</w:t>
      </w:r>
      <w:r w:rsidRPr="00985DBC">
        <w:rPr>
          <w:rFonts w:eastAsia="Calibri"/>
          <w:i w:val="0"/>
          <w:lang w:val="nl-BE" w:eastAsia="en-US"/>
        </w:rPr>
        <w:t xml:space="preserve"> (natuurlijke personen) volgens leeftijd, Vlaanderen, 2013</w:t>
      </w:r>
    </w:p>
    <w:p w14:paraId="5F9F1621" w14:textId="77777777" w:rsidR="00907DC8" w:rsidRPr="00985DBC" w:rsidRDefault="00907DC8" w:rsidP="0062594D">
      <w:pPr>
        <w:pStyle w:val="StijlStandaardSVVerdana10ptCursiefLinks-175cm"/>
        <w:ind w:left="360"/>
        <w:rPr>
          <w:rFonts w:eastAsia="Calibri"/>
          <w:i w:val="0"/>
          <w:lang w:val="nl-BE" w:eastAsia="en-US"/>
        </w:rPr>
      </w:pPr>
      <w:bookmarkStart w:id="0" w:name="_GoBack"/>
      <w:bookmarkEnd w:id="0"/>
    </w:p>
    <w:tbl>
      <w:tblPr>
        <w:tblW w:w="7454" w:type="dxa"/>
        <w:tblInd w:w="413" w:type="dxa"/>
        <w:tblCellMar>
          <w:left w:w="70" w:type="dxa"/>
          <w:right w:w="70" w:type="dxa"/>
        </w:tblCellMar>
        <w:tblLook w:val="04A0" w:firstRow="1" w:lastRow="0" w:firstColumn="1" w:lastColumn="0" w:noHBand="0" w:noVBand="1"/>
      </w:tblPr>
      <w:tblGrid>
        <w:gridCol w:w="2356"/>
        <w:gridCol w:w="2688"/>
        <w:gridCol w:w="2410"/>
      </w:tblGrid>
      <w:tr w:rsidR="0062594D" w:rsidRPr="00985DBC" w14:paraId="4D269A38" w14:textId="77777777" w:rsidTr="00BC7769">
        <w:trPr>
          <w:trHeight w:val="600"/>
        </w:trPr>
        <w:tc>
          <w:tcPr>
            <w:tcW w:w="2356" w:type="dxa"/>
            <w:tcBorders>
              <w:top w:val="single" w:sz="4" w:space="0" w:color="auto"/>
              <w:left w:val="single" w:sz="4" w:space="0" w:color="auto"/>
              <w:bottom w:val="single" w:sz="4" w:space="0" w:color="auto"/>
              <w:right w:val="single" w:sz="4" w:space="0" w:color="auto"/>
            </w:tcBorders>
            <w:shd w:val="clear" w:color="auto" w:fill="auto"/>
            <w:hideMark/>
          </w:tcPr>
          <w:p w14:paraId="0076CC83" w14:textId="7EE320E9" w:rsidR="0062594D" w:rsidRPr="00985DBC" w:rsidRDefault="0062594D" w:rsidP="0062594D">
            <w:pPr>
              <w:jc w:val="center"/>
              <w:rPr>
                <w:rFonts w:ascii="Verdana" w:hAnsi="Verdana"/>
                <w:bCs/>
                <w:sz w:val="20"/>
                <w:lang w:val="nl-BE" w:eastAsia="nl-BE"/>
              </w:rPr>
            </w:pPr>
          </w:p>
        </w:tc>
        <w:tc>
          <w:tcPr>
            <w:tcW w:w="2688" w:type="dxa"/>
            <w:tcBorders>
              <w:top w:val="single" w:sz="4" w:space="0" w:color="auto"/>
              <w:left w:val="nil"/>
              <w:bottom w:val="single" w:sz="4" w:space="0" w:color="auto"/>
              <w:right w:val="single" w:sz="4" w:space="0" w:color="auto"/>
            </w:tcBorders>
            <w:shd w:val="clear" w:color="auto" w:fill="auto"/>
            <w:vAlign w:val="center"/>
            <w:hideMark/>
          </w:tcPr>
          <w:p w14:paraId="689074CF" w14:textId="3E9A03B5" w:rsidR="0062594D" w:rsidRPr="00985DBC" w:rsidRDefault="0062594D" w:rsidP="00E97AA3">
            <w:pPr>
              <w:jc w:val="center"/>
              <w:rPr>
                <w:rFonts w:ascii="Verdana" w:hAnsi="Verdana"/>
                <w:bCs/>
                <w:sz w:val="20"/>
                <w:lang w:val="nl-BE" w:eastAsia="nl-BE"/>
              </w:rPr>
            </w:pPr>
            <w:r w:rsidRPr="00985DBC">
              <w:rPr>
                <w:rFonts w:ascii="Verdana" w:hAnsi="Verdana"/>
                <w:bCs/>
                <w:sz w:val="20"/>
                <w:lang w:val="nl-BE" w:eastAsia="nl-BE"/>
              </w:rPr>
              <w:t>aantal bedrijfs</w:t>
            </w:r>
            <w:r w:rsidR="00E97AA3" w:rsidRPr="00985DBC">
              <w:rPr>
                <w:rFonts w:ascii="Verdana" w:hAnsi="Verdana"/>
                <w:bCs/>
                <w:sz w:val="20"/>
                <w:lang w:val="nl-BE" w:eastAsia="nl-BE"/>
              </w:rPr>
              <w:t>hoofden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E2463" w14:textId="01CD915B" w:rsidR="0062594D" w:rsidRPr="00985DBC" w:rsidRDefault="0062594D" w:rsidP="00E97AA3">
            <w:pPr>
              <w:jc w:val="center"/>
              <w:rPr>
                <w:rFonts w:ascii="Verdana" w:hAnsi="Verdana"/>
                <w:bCs/>
                <w:sz w:val="20"/>
                <w:lang w:val="nl-BE" w:eastAsia="nl-BE"/>
              </w:rPr>
            </w:pPr>
            <w:r w:rsidRPr="00985DBC">
              <w:rPr>
                <w:rFonts w:ascii="Verdana" w:hAnsi="Verdana"/>
                <w:bCs/>
                <w:sz w:val="20"/>
                <w:lang w:val="nl-BE" w:eastAsia="nl-BE"/>
              </w:rPr>
              <w:t>% bedrijfs</w:t>
            </w:r>
            <w:r w:rsidR="00E97AA3" w:rsidRPr="00985DBC">
              <w:rPr>
                <w:rFonts w:ascii="Verdana" w:hAnsi="Verdana"/>
                <w:bCs/>
                <w:sz w:val="20"/>
                <w:lang w:val="nl-BE" w:eastAsia="nl-BE"/>
              </w:rPr>
              <w:t>hoofden</w:t>
            </w:r>
          </w:p>
        </w:tc>
      </w:tr>
      <w:tr w:rsidR="0062594D" w:rsidRPr="00985DBC" w14:paraId="07CF2217" w14:textId="77777777" w:rsidTr="00BC7769">
        <w:trPr>
          <w:trHeight w:val="300"/>
        </w:trPr>
        <w:tc>
          <w:tcPr>
            <w:tcW w:w="2356" w:type="dxa"/>
            <w:tcBorders>
              <w:top w:val="nil"/>
              <w:left w:val="single" w:sz="4" w:space="0" w:color="auto"/>
              <w:bottom w:val="nil"/>
              <w:right w:val="single" w:sz="4" w:space="0" w:color="auto"/>
            </w:tcBorders>
            <w:shd w:val="clear" w:color="auto" w:fill="auto"/>
            <w:hideMark/>
          </w:tcPr>
          <w:p w14:paraId="5CF72F48" w14:textId="7EB42405" w:rsidR="0062594D" w:rsidRPr="00985DBC" w:rsidRDefault="0062594D" w:rsidP="0062594D">
            <w:pPr>
              <w:rPr>
                <w:rFonts w:ascii="Verdana" w:hAnsi="Verdana"/>
                <w:bCs/>
                <w:sz w:val="20"/>
                <w:lang w:val="nl-BE" w:eastAsia="nl-BE"/>
              </w:rPr>
            </w:pPr>
            <w:r w:rsidRPr="00985DBC">
              <w:rPr>
                <w:rFonts w:ascii="Verdana" w:hAnsi="Verdana"/>
                <w:bCs/>
                <w:sz w:val="20"/>
                <w:lang w:val="nl-BE" w:eastAsia="nl-BE"/>
              </w:rPr>
              <w:t>jonger dan 30 jaar</w:t>
            </w:r>
          </w:p>
        </w:tc>
        <w:tc>
          <w:tcPr>
            <w:tcW w:w="2688" w:type="dxa"/>
            <w:tcBorders>
              <w:top w:val="nil"/>
              <w:left w:val="nil"/>
              <w:bottom w:val="nil"/>
              <w:right w:val="single" w:sz="4" w:space="0" w:color="auto"/>
            </w:tcBorders>
            <w:shd w:val="clear" w:color="auto" w:fill="auto"/>
            <w:noWrap/>
            <w:vAlign w:val="bottom"/>
            <w:hideMark/>
          </w:tcPr>
          <w:p w14:paraId="11DDCE4D" w14:textId="77777777" w:rsidR="0062594D" w:rsidRPr="00985DBC" w:rsidRDefault="0062594D" w:rsidP="00BC7769">
            <w:pPr>
              <w:jc w:val="center"/>
              <w:rPr>
                <w:rFonts w:ascii="Verdana" w:hAnsi="Verdana"/>
                <w:sz w:val="20"/>
                <w:lang w:val="nl-BE" w:eastAsia="nl-BE"/>
              </w:rPr>
            </w:pPr>
            <w:r w:rsidRPr="00985DBC">
              <w:rPr>
                <w:rFonts w:ascii="Verdana" w:hAnsi="Verdana"/>
                <w:sz w:val="20"/>
                <w:lang w:val="nl-BE" w:eastAsia="nl-BE"/>
              </w:rPr>
              <w:t>354</w:t>
            </w:r>
          </w:p>
        </w:tc>
        <w:tc>
          <w:tcPr>
            <w:tcW w:w="2410" w:type="dxa"/>
            <w:tcBorders>
              <w:top w:val="nil"/>
              <w:left w:val="single" w:sz="4" w:space="0" w:color="auto"/>
              <w:bottom w:val="nil"/>
              <w:right w:val="single" w:sz="4" w:space="0" w:color="auto"/>
            </w:tcBorders>
            <w:shd w:val="clear" w:color="auto" w:fill="auto"/>
            <w:noWrap/>
            <w:vAlign w:val="bottom"/>
            <w:hideMark/>
          </w:tcPr>
          <w:p w14:paraId="05401E18" w14:textId="77777777" w:rsidR="0062594D" w:rsidRPr="00985DBC" w:rsidRDefault="0062594D" w:rsidP="00BC7769">
            <w:pPr>
              <w:jc w:val="center"/>
              <w:rPr>
                <w:rFonts w:ascii="Verdana" w:hAnsi="Verdana"/>
                <w:sz w:val="20"/>
                <w:lang w:val="nl-BE" w:eastAsia="nl-BE"/>
              </w:rPr>
            </w:pPr>
            <w:r w:rsidRPr="00985DBC">
              <w:rPr>
                <w:rFonts w:ascii="Verdana" w:hAnsi="Verdana"/>
                <w:sz w:val="20"/>
                <w:lang w:val="nl-BE" w:eastAsia="nl-BE"/>
              </w:rPr>
              <w:t>1,7%</w:t>
            </w:r>
          </w:p>
        </w:tc>
      </w:tr>
      <w:tr w:rsidR="0062594D" w:rsidRPr="00985DBC" w14:paraId="5BD9872F" w14:textId="77777777" w:rsidTr="00BC7769">
        <w:trPr>
          <w:trHeight w:val="315"/>
        </w:trPr>
        <w:tc>
          <w:tcPr>
            <w:tcW w:w="2356" w:type="dxa"/>
            <w:tcBorders>
              <w:top w:val="nil"/>
              <w:left w:val="single" w:sz="4" w:space="0" w:color="auto"/>
              <w:bottom w:val="nil"/>
              <w:right w:val="single" w:sz="4" w:space="0" w:color="auto"/>
            </w:tcBorders>
            <w:shd w:val="clear" w:color="auto" w:fill="auto"/>
            <w:hideMark/>
          </w:tcPr>
          <w:p w14:paraId="305B75A4" w14:textId="731EBA0B" w:rsidR="0062594D" w:rsidRPr="00985DBC" w:rsidRDefault="0062594D" w:rsidP="00985DBC">
            <w:pPr>
              <w:rPr>
                <w:rFonts w:ascii="Verdana" w:hAnsi="Verdana"/>
                <w:bCs/>
                <w:sz w:val="20"/>
                <w:lang w:val="nl-BE" w:eastAsia="nl-BE"/>
              </w:rPr>
            </w:pPr>
            <w:r w:rsidRPr="00985DBC">
              <w:rPr>
                <w:rFonts w:ascii="Verdana" w:hAnsi="Verdana"/>
                <w:bCs/>
                <w:sz w:val="20"/>
                <w:lang w:val="nl-BE" w:eastAsia="nl-BE"/>
              </w:rPr>
              <w:t>tussen 31 en 40 jaar</w:t>
            </w:r>
          </w:p>
        </w:tc>
        <w:tc>
          <w:tcPr>
            <w:tcW w:w="2688" w:type="dxa"/>
            <w:tcBorders>
              <w:top w:val="nil"/>
              <w:left w:val="nil"/>
              <w:bottom w:val="nil"/>
              <w:right w:val="single" w:sz="4" w:space="0" w:color="auto"/>
            </w:tcBorders>
            <w:shd w:val="clear" w:color="auto" w:fill="auto"/>
            <w:noWrap/>
            <w:vAlign w:val="bottom"/>
            <w:hideMark/>
          </w:tcPr>
          <w:p w14:paraId="3FBCF1A4" w14:textId="77777777" w:rsidR="0062594D" w:rsidRPr="00985DBC" w:rsidRDefault="0062594D" w:rsidP="00BC7769">
            <w:pPr>
              <w:jc w:val="center"/>
              <w:rPr>
                <w:rFonts w:ascii="Verdana" w:hAnsi="Verdana"/>
                <w:sz w:val="20"/>
                <w:lang w:val="nl-BE" w:eastAsia="nl-BE"/>
              </w:rPr>
            </w:pPr>
            <w:r w:rsidRPr="00985DBC">
              <w:rPr>
                <w:rFonts w:ascii="Verdana" w:hAnsi="Verdana"/>
                <w:sz w:val="20"/>
                <w:lang w:val="nl-BE" w:eastAsia="nl-BE"/>
              </w:rPr>
              <w:t>1.935</w:t>
            </w:r>
          </w:p>
        </w:tc>
        <w:tc>
          <w:tcPr>
            <w:tcW w:w="2410" w:type="dxa"/>
            <w:tcBorders>
              <w:top w:val="nil"/>
              <w:left w:val="single" w:sz="4" w:space="0" w:color="auto"/>
              <w:bottom w:val="nil"/>
              <w:right w:val="single" w:sz="4" w:space="0" w:color="auto"/>
            </w:tcBorders>
            <w:shd w:val="clear" w:color="auto" w:fill="auto"/>
            <w:noWrap/>
            <w:vAlign w:val="bottom"/>
            <w:hideMark/>
          </w:tcPr>
          <w:p w14:paraId="4E8EEAFB" w14:textId="77777777" w:rsidR="0062594D" w:rsidRPr="00985DBC" w:rsidRDefault="0062594D" w:rsidP="00BC7769">
            <w:pPr>
              <w:jc w:val="center"/>
              <w:rPr>
                <w:rFonts w:ascii="Verdana" w:hAnsi="Verdana"/>
                <w:sz w:val="20"/>
                <w:lang w:val="nl-BE" w:eastAsia="nl-BE"/>
              </w:rPr>
            </w:pPr>
            <w:r w:rsidRPr="00985DBC">
              <w:rPr>
                <w:rFonts w:ascii="Verdana" w:hAnsi="Verdana"/>
                <w:sz w:val="20"/>
                <w:lang w:val="nl-BE" w:eastAsia="nl-BE"/>
              </w:rPr>
              <w:t>9,1%</w:t>
            </w:r>
          </w:p>
        </w:tc>
      </w:tr>
      <w:tr w:rsidR="0062594D" w:rsidRPr="00985DBC" w14:paraId="35108756" w14:textId="77777777" w:rsidTr="00BC7769">
        <w:trPr>
          <w:trHeight w:val="315"/>
        </w:trPr>
        <w:tc>
          <w:tcPr>
            <w:tcW w:w="2356" w:type="dxa"/>
            <w:tcBorders>
              <w:top w:val="nil"/>
              <w:left w:val="single" w:sz="4" w:space="0" w:color="auto"/>
              <w:bottom w:val="nil"/>
              <w:right w:val="single" w:sz="4" w:space="0" w:color="auto"/>
            </w:tcBorders>
            <w:shd w:val="clear" w:color="auto" w:fill="auto"/>
            <w:hideMark/>
          </w:tcPr>
          <w:p w14:paraId="4323F469" w14:textId="0C652247" w:rsidR="0062594D" w:rsidRPr="00985DBC" w:rsidRDefault="0062594D" w:rsidP="00985DBC">
            <w:pPr>
              <w:rPr>
                <w:rFonts w:ascii="Verdana" w:hAnsi="Verdana"/>
                <w:bCs/>
                <w:sz w:val="20"/>
                <w:lang w:val="nl-BE" w:eastAsia="nl-BE"/>
              </w:rPr>
            </w:pPr>
            <w:r w:rsidRPr="00985DBC">
              <w:rPr>
                <w:rFonts w:ascii="Verdana" w:hAnsi="Verdana"/>
                <w:bCs/>
                <w:sz w:val="20"/>
                <w:lang w:val="nl-BE" w:eastAsia="nl-BE"/>
              </w:rPr>
              <w:t xml:space="preserve">tussen 41 en 50 </w:t>
            </w:r>
            <w:r w:rsidR="00985DBC">
              <w:rPr>
                <w:rFonts w:ascii="Verdana" w:hAnsi="Verdana"/>
                <w:bCs/>
                <w:sz w:val="20"/>
                <w:lang w:val="nl-BE" w:eastAsia="nl-BE"/>
              </w:rPr>
              <w:t>j</w:t>
            </w:r>
            <w:r w:rsidRPr="00985DBC">
              <w:rPr>
                <w:rFonts w:ascii="Verdana" w:hAnsi="Verdana"/>
                <w:bCs/>
                <w:sz w:val="20"/>
                <w:lang w:val="nl-BE" w:eastAsia="nl-BE"/>
              </w:rPr>
              <w:t>aar</w:t>
            </w:r>
          </w:p>
        </w:tc>
        <w:tc>
          <w:tcPr>
            <w:tcW w:w="2688" w:type="dxa"/>
            <w:tcBorders>
              <w:top w:val="nil"/>
              <w:left w:val="nil"/>
              <w:bottom w:val="nil"/>
              <w:right w:val="single" w:sz="4" w:space="0" w:color="auto"/>
            </w:tcBorders>
            <w:shd w:val="clear" w:color="auto" w:fill="auto"/>
            <w:noWrap/>
            <w:vAlign w:val="bottom"/>
            <w:hideMark/>
          </w:tcPr>
          <w:p w14:paraId="55642DEB" w14:textId="77777777" w:rsidR="0062594D" w:rsidRPr="00985DBC" w:rsidRDefault="0062594D" w:rsidP="00BC7769">
            <w:pPr>
              <w:jc w:val="center"/>
              <w:rPr>
                <w:rFonts w:ascii="Verdana" w:hAnsi="Verdana"/>
                <w:sz w:val="20"/>
                <w:lang w:val="nl-BE" w:eastAsia="nl-BE"/>
              </w:rPr>
            </w:pPr>
            <w:r w:rsidRPr="00985DBC">
              <w:rPr>
                <w:rFonts w:ascii="Verdana" w:hAnsi="Verdana"/>
                <w:sz w:val="20"/>
                <w:lang w:val="nl-BE" w:eastAsia="nl-BE"/>
              </w:rPr>
              <w:t>5.692</w:t>
            </w:r>
          </w:p>
        </w:tc>
        <w:tc>
          <w:tcPr>
            <w:tcW w:w="2410" w:type="dxa"/>
            <w:tcBorders>
              <w:top w:val="nil"/>
              <w:left w:val="single" w:sz="4" w:space="0" w:color="auto"/>
              <w:bottom w:val="nil"/>
              <w:right w:val="single" w:sz="4" w:space="0" w:color="auto"/>
            </w:tcBorders>
            <w:shd w:val="clear" w:color="auto" w:fill="auto"/>
            <w:noWrap/>
            <w:vAlign w:val="bottom"/>
            <w:hideMark/>
          </w:tcPr>
          <w:p w14:paraId="7F427F09" w14:textId="77777777" w:rsidR="0062594D" w:rsidRPr="00985DBC" w:rsidRDefault="0062594D" w:rsidP="00BC7769">
            <w:pPr>
              <w:jc w:val="center"/>
              <w:rPr>
                <w:rFonts w:ascii="Verdana" w:hAnsi="Verdana"/>
                <w:sz w:val="20"/>
                <w:lang w:val="nl-BE" w:eastAsia="nl-BE"/>
              </w:rPr>
            </w:pPr>
            <w:r w:rsidRPr="00985DBC">
              <w:rPr>
                <w:rFonts w:ascii="Verdana" w:hAnsi="Verdana"/>
                <w:sz w:val="20"/>
                <w:lang w:val="nl-BE" w:eastAsia="nl-BE"/>
              </w:rPr>
              <w:t>26,9%</w:t>
            </w:r>
          </w:p>
        </w:tc>
      </w:tr>
      <w:tr w:rsidR="0062594D" w:rsidRPr="00985DBC" w14:paraId="799898FC" w14:textId="77777777" w:rsidTr="00BC7769">
        <w:trPr>
          <w:trHeight w:val="315"/>
        </w:trPr>
        <w:tc>
          <w:tcPr>
            <w:tcW w:w="2356" w:type="dxa"/>
            <w:tcBorders>
              <w:top w:val="nil"/>
              <w:left w:val="single" w:sz="4" w:space="0" w:color="auto"/>
              <w:bottom w:val="nil"/>
              <w:right w:val="single" w:sz="4" w:space="0" w:color="auto"/>
            </w:tcBorders>
            <w:shd w:val="clear" w:color="auto" w:fill="auto"/>
            <w:hideMark/>
          </w:tcPr>
          <w:p w14:paraId="5624CCE0" w14:textId="0B305BC5" w:rsidR="0062594D" w:rsidRPr="00985DBC" w:rsidRDefault="0062594D" w:rsidP="00985DBC">
            <w:pPr>
              <w:rPr>
                <w:rFonts w:ascii="Verdana" w:hAnsi="Verdana"/>
                <w:bCs/>
                <w:sz w:val="20"/>
                <w:lang w:val="nl-BE" w:eastAsia="nl-BE"/>
              </w:rPr>
            </w:pPr>
            <w:r w:rsidRPr="00985DBC">
              <w:rPr>
                <w:rFonts w:ascii="Verdana" w:hAnsi="Verdana"/>
                <w:bCs/>
                <w:sz w:val="20"/>
                <w:lang w:val="nl-BE" w:eastAsia="nl-BE"/>
              </w:rPr>
              <w:t>tussen 51 en 60 jaar</w:t>
            </w:r>
          </w:p>
        </w:tc>
        <w:tc>
          <w:tcPr>
            <w:tcW w:w="2688" w:type="dxa"/>
            <w:tcBorders>
              <w:top w:val="nil"/>
              <w:left w:val="nil"/>
              <w:bottom w:val="nil"/>
              <w:right w:val="single" w:sz="4" w:space="0" w:color="auto"/>
            </w:tcBorders>
            <w:shd w:val="clear" w:color="auto" w:fill="auto"/>
            <w:noWrap/>
            <w:vAlign w:val="bottom"/>
            <w:hideMark/>
          </w:tcPr>
          <w:p w14:paraId="5CD49706" w14:textId="77777777" w:rsidR="0062594D" w:rsidRPr="00985DBC" w:rsidRDefault="0062594D" w:rsidP="00BC7769">
            <w:pPr>
              <w:jc w:val="center"/>
              <w:rPr>
                <w:rFonts w:ascii="Verdana" w:hAnsi="Verdana"/>
                <w:sz w:val="20"/>
                <w:lang w:val="nl-BE" w:eastAsia="nl-BE"/>
              </w:rPr>
            </w:pPr>
            <w:r w:rsidRPr="00985DBC">
              <w:rPr>
                <w:rFonts w:ascii="Verdana" w:hAnsi="Verdana"/>
                <w:sz w:val="20"/>
                <w:lang w:val="nl-BE" w:eastAsia="nl-BE"/>
              </w:rPr>
              <w:t>6.491</w:t>
            </w:r>
          </w:p>
        </w:tc>
        <w:tc>
          <w:tcPr>
            <w:tcW w:w="2410" w:type="dxa"/>
            <w:tcBorders>
              <w:top w:val="nil"/>
              <w:left w:val="single" w:sz="4" w:space="0" w:color="auto"/>
              <w:bottom w:val="nil"/>
              <w:right w:val="single" w:sz="4" w:space="0" w:color="auto"/>
            </w:tcBorders>
            <w:shd w:val="clear" w:color="auto" w:fill="auto"/>
            <w:noWrap/>
            <w:vAlign w:val="bottom"/>
            <w:hideMark/>
          </w:tcPr>
          <w:p w14:paraId="62B29F5D" w14:textId="77777777" w:rsidR="0062594D" w:rsidRPr="00985DBC" w:rsidRDefault="0062594D" w:rsidP="00BC7769">
            <w:pPr>
              <w:jc w:val="center"/>
              <w:rPr>
                <w:rFonts w:ascii="Verdana" w:hAnsi="Verdana"/>
                <w:sz w:val="20"/>
                <w:lang w:val="nl-BE" w:eastAsia="nl-BE"/>
              </w:rPr>
            </w:pPr>
            <w:r w:rsidRPr="00985DBC">
              <w:rPr>
                <w:rFonts w:ascii="Verdana" w:hAnsi="Verdana"/>
                <w:sz w:val="20"/>
                <w:lang w:val="nl-BE" w:eastAsia="nl-BE"/>
              </w:rPr>
              <w:t>30,6%</w:t>
            </w:r>
          </w:p>
        </w:tc>
      </w:tr>
      <w:tr w:rsidR="0062594D" w:rsidRPr="00985DBC" w14:paraId="5E6796F8" w14:textId="77777777" w:rsidTr="00BC7769">
        <w:trPr>
          <w:trHeight w:val="315"/>
        </w:trPr>
        <w:tc>
          <w:tcPr>
            <w:tcW w:w="2356" w:type="dxa"/>
            <w:tcBorders>
              <w:top w:val="nil"/>
              <w:left w:val="single" w:sz="4" w:space="0" w:color="auto"/>
              <w:bottom w:val="nil"/>
              <w:right w:val="single" w:sz="4" w:space="0" w:color="auto"/>
            </w:tcBorders>
            <w:shd w:val="clear" w:color="auto" w:fill="auto"/>
            <w:hideMark/>
          </w:tcPr>
          <w:p w14:paraId="6E31F275" w14:textId="219EAFF2" w:rsidR="0062594D" w:rsidRPr="00985DBC" w:rsidRDefault="0062594D" w:rsidP="00985DBC">
            <w:pPr>
              <w:rPr>
                <w:rFonts w:ascii="Verdana" w:hAnsi="Verdana"/>
                <w:bCs/>
                <w:sz w:val="20"/>
                <w:lang w:val="nl-BE" w:eastAsia="nl-BE"/>
              </w:rPr>
            </w:pPr>
            <w:r w:rsidRPr="00985DBC">
              <w:rPr>
                <w:rFonts w:ascii="Verdana" w:hAnsi="Verdana"/>
                <w:bCs/>
                <w:sz w:val="20"/>
                <w:lang w:val="nl-BE" w:eastAsia="nl-BE"/>
              </w:rPr>
              <w:t>61 jaar of ouder</w:t>
            </w:r>
          </w:p>
        </w:tc>
        <w:tc>
          <w:tcPr>
            <w:tcW w:w="2688" w:type="dxa"/>
            <w:tcBorders>
              <w:top w:val="nil"/>
              <w:left w:val="nil"/>
              <w:bottom w:val="nil"/>
              <w:right w:val="single" w:sz="4" w:space="0" w:color="auto"/>
            </w:tcBorders>
            <w:shd w:val="clear" w:color="auto" w:fill="auto"/>
            <w:noWrap/>
            <w:vAlign w:val="bottom"/>
            <w:hideMark/>
          </w:tcPr>
          <w:p w14:paraId="0D2F5689" w14:textId="77777777" w:rsidR="0062594D" w:rsidRPr="00985DBC" w:rsidRDefault="0062594D" w:rsidP="00BC7769">
            <w:pPr>
              <w:jc w:val="center"/>
              <w:rPr>
                <w:rFonts w:ascii="Verdana" w:hAnsi="Verdana"/>
                <w:sz w:val="20"/>
                <w:lang w:val="nl-BE" w:eastAsia="nl-BE"/>
              </w:rPr>
            </w:pPr>
            <w:r w:rsidRPr="00985DBC">
              <w:rPr>
                <w:rFonts w:ascii="Verdana" w:hAnsi="Verdana"/>
                <w:sz w:val="20"/>
                <w:lang w:val="nl-BE" w:eastAsia="nl-BE"/>
              </w:rPr>
              <w:t>6.721</w:t>
            </w:r>
          </w:p>
        </w:tc>
        <w:tc>
          <w:tcPr>
            <w:tcW w:w="2410" w:type="dxa"/>
            <w:tcBorders>
              <w:top w:val="nil"/>
              <w:left w:val="single" w:sz="4" w:space="0" w:color="auto"/>
              <w:bottom w:val="nil"/>
              <w:right w:val="single" w:sz="4" w:space="0" w:color="auto"/>
            </w:tcBorders>
            <w:shd w:val="clear" w:color="auto" w:fill="auto"/>
            <w:noWrap/>
            <w:vAlign w:val="bottom"/>
            <w:hideMark/>
          </w:tcPr>
          <w:p w14:paraId="6C178C20" w14:textId="77777777" w:rsidR="0062594D" w:rsidRPr="00985DBC" w:rsidRDefault="0062594D" w:rsidP="00BC7769">
            <w:pPr>
              <w:jc w:val="center"/>
              <w:rPr>
                <w:rFonts w:ascii="Verdana" w:hAnsi="Verdana"/>
                <w:sz w:val="20"/>
                <w:lang w:val="nl-BE" w:eastAsia="nl-BE"/>
              </w:rPr>
            </w:pPr>
            <w:r w:rsidRPr="00985DBC">
              <w:rPr>
                <w:rFonts w:ascii="Verdana" w:hAnsi="Verdana"/>
                <w:sz w:val="20"/>
                <w:lang w:val="nl-BE" w:eastAsia="nl-BE"/>
              </w:rPr>
              <w:t>31,7%</w:t>
            </w:r>
          </w:p>
        </w:tc>
      </w:tr>
      <w:tr w:rsidR="0062594D" w:rsidRPr="00985DBC" w14:paraId="5F35F53B" w14:textId="77777777" w:rsidTr="00BC7769">
        <w:trPr>
          <w:trHeight w:val="315"/>
        </w:trPr>
        <w:tc>
          <w:tcPr>
            <w:tcW w:w="2356" w:type="dxa"/>
            <w:tcBorders>
              <w:top w:val="single" w:sz="4" w:space="0" w:color="auto"/>
              <w:left w:val="single" w:sz="4" w:space="0" w:color="auto"/>
              <w:bottom w:val="single" w:sz="4" w:space="0" w:color="auto"/>
              <w:right w:val="single" w:sz="4" w:space="0" w:color="auto"/>
            </w:tcBorders>
            <w:shd w:val="clear" w:color="auto" w:fill="auto"/>
            <w:hideMark/>
          </w:tcPr>
          <w:p w14:paraId="47177EEF" w14:textId="77777777" w:rsidR="0062594D" w:rsidRPr="00985DBC" w:rsidRDefault="0062594D" w:rsidP="0062594D">
            <w:pPr>
              <w:rPr>
                <w:rFonts w:ascii="Verdana" w:hAnsi="Verdana"/>
                <w:bCs/>
                <w:sz w:val="20"/>
                <w:lang w:val="nl-BE" w:eastAsia="nl-BE"/>
              </w:rPr>
            </w:pPr>
            <w:r w:rsidRPr="00985DBC">
              <w:rPr>
                <w:rFonts w:ascii="Verdana" w:hAnsi="Verdana"/>
                <w:bCs/>
                <w:sz w:val="20"/>
                <w:lang w:val="nl-BE" w:eastAsia="nl-BE"/>
              </w:rPr>
              <w:t>totaal</w:t>
            </w:r>
          </w:p>
        </w:tc>
        <w:tc>
          <w:tcPr>
            <w:tcW w:w="2688" w:type="dxa"/>
            <w:tcBorders>
              <w:top w:val="single" w:sz="4" w:space="0" w:color="auto"/>
              <w:left w:val="nil"/>
              <w:bottom w:val="single" w:sz="4" w:space="0" w:color="auto"/>
              <w:right w:val="single" w:sz="4" w:space="0" w:color="auto"/>
            </w:tcBorders>
            <w:shd w:val="clear" w:color="auto" w:fill="auto"/>
            <w:noWrap/>
            <w:vAlign w:val="bottom"/>
            <w:hideMark/>
          </w:tcPr>
          <w:p w14:paraId="6B6D84AB" w14:textId="77777777" w:rsidR="0062594D" w:rsidRPr="00985DBC" w:rsidRDefault="0062594D" w:rsidP="00BC7769">
            <w:pPr>
              <w:jc w:val="center"/>
              <w:rPr>
                <w:rFonts w:ascii="Verdana" w:hAnsi="Verdana"/>
                <w:sz w:val="20"/>
                <w:lang w:val="nl-BE" w:eastAsia="nl-BE"/>
              </w:rPr>
            </w:pPr>
            <w:r w:rsidRPr="00985DBC">
              <w:rPr>
                <w:rFonts w:ascii="Verdana" w:hAnsi="Verdana"/>
                <w:sz w:val="20"/>
                <w:lang w:val="nl-BE" w:eastAsia="nl-BE"/>
              </w:rPr>
              <w:t>21.193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778E6" w14:textId="77777777" w:rsidR="0062594D" w:rsidRPr="00985DBC" w:rsidRDefault="0062594D" w:rsidP="00BC7769">
            <w:pPr>
              <w:jc w:val="center"/>
              <w:rPr>
                <w:rFonts w:ascii="Verdana" w:hAnsi="Verdana"/>
                <w:sz w:val="20"/>
                <w:lang w:val="nl-BE" w:eastAsia="nl-BE"/>
              </w:rPr>
            </w:pPr>
            <w:r w:rsidRPr="00985DBC">
              <w:rPr>
                <w:rFonts w:ascii="Verdana" w:hAnsi="Verdana"/>
                <w:sz w:val="20"/>
                <w:lang w:val="nl-BE" w:eastAsia="nl-BE"/>
              </w:rPr>
              <w:t>100,0%</w:t>
            </w:r>
          </w:p>
        </w:tc>
      </w:tr>
    </w:tbl>
    <w:p w14:paraId="7ADAE154" w14:textId="29E55E40" w:rsidR="0062594D" w:rsidRPr="00985DBC" w:rsidRDefault="00E97AA3" w:rsidP="0062594D">
      <w:pPr>
        <w:pStyle w:val="StijlStandaardSVVerdana10ptCursiefLinks-175cm"/>
        <w:ind w:left="360"/>
        <w:rPr>
          <w:rFonts w:eastAsia="Calibri"/>
          <w:i w:val="0"/>
          <w:lang w:val="nl-BE" w:eastAsia="en-US"/>
        </w:rPr>
      </w:pPr>
      <w:r w:rsidRPr="00985DBC">
        <w:rPr>
          <w:rFonts w:eastAsia="Calibri"/>
          <w:i w:val="0"/>
          <w:lang w:val="nl-BE" w:eastAsia="en-US"/>
        </w:rPr>
        <w:t>Bron: Departement Landbouw en Visserij</w:t>
      </w:r>
      <w:r w:rsidR="006D0821" w:rsidRPr="00985DBC">
        <w:rPr>
          <w:rFonts w:eastAsia="Calibri"/>
          <w:i w:val="0"/>
          <w:lang w:val="nl-BE" w:eastAsia="en-US"/>
        </w:rPr>
        <w:t xml:space="preserve"> op basis van </w:t>
      </w:r>
      <w:r w:rsidR="00985DBC" w:rsidRPr="00985DBC">
        <w:rPr>
          <w:rFonts w:eastAsia="Calibri"/>
          <w:i w:val="0"/>
          <w:lang w:val="nl-BE" w:eastAsia="en-US"/>
        </w:rPr>
        <w:t>de landbouwenquête van FOD Economie, K.M.O., Middenstand en Energie – Algemene Directie Statistiek</w:t>
      </w:r>
    </w:p>
    <w:p w14:paraId="2CCC4A4C" w14:textId="77777777" w:rsidR="0062594D" w:rsidRDefault="0062594D" w:rsidP="0062594D">
      <w:pPr>
        <w:pStyle w:val="StijlStandaardSVVerdana10ptCursiefLinks-175cm"/>
        <w:ind w:left="360"/>
        <w:rPr>
          <w:rFonts w:eastAsia="Calibri"/>
          <w:i w:val="0"/>
          <w:lang w:val="nl-BE" w:eastAsia="en-US"/>
        </w:rPr>
      </w:pPr>
    </w:p>
    <w:p w14:paraId="66C5F2B8" w14:textId="45DBB8AB" w:rsidR="005164FB" w:rsidRPr="00AD035E" w:rsidRDefault="005164FB" w:rsidP="00AD035E">
      <w:pPr>
        <w:pStyle w:val="StijlStandaardSVVerdana10ptCursiefLinks-175cm"/>
        <w:numPr>
          <w:ilvl w:val="0"/>
          <w:numId w:val="49"/>
        </w:numPr>
        <w:rPr>
          <w:rFonts w:eastAsia="Calibri"/>
          <w:i w:val="0"/>
          <w:lang w:val="nl-BE" w:eastAsia="en-US"/>
        </w:rPr>
      </w:pPr>
      <w:r>
        <w:rPr>
          <w:rFonts w:eastAsia="Calibri"/>
          <w:i w:val="0"/>
          <w:lang w:val="nl-BE" w:eastAsia="en-US"/>
        </w:rPr>
        <w:t>Mijn diensten beschikken niet over deze gegevens.</w:t>
      </w:r>
      <w:r w:rsidR="00AD035E">
        <w:rPr>
          <w:rFonts w:eastAsia="Calibri"/>
          <w:i w:val="0"/>
          <w:lang w:val="nl-BE" w:eastAsia="en-US"/>
        </w:rPr>
        <w:t xml:space="preserve"> </w:t>
      </w:r>
      <w:r w:rsidRPr="00AD035E">
        <w:rPr>
          <w:rFonts w:eastAsia="Calibri"/>
          <w:i w:val="0"/>
          <w:lang w:val="nl-BE" w:eastAsia="en-US"/>
        </w:rPr>
        <w:t>Op de website van de</w:t>
      </w:r>
      <w:r w:rsidR="00876BB2">
        <w:rPr>
          <w:rFonts w:eastAsia="Calibri"/>
          <w:i w:val="0"/>
          <w:lang w:val="nl-BE" w:eastAsia="en-US"/>
        </w:rPr>
        <w:t xml:space="preserve"> FOD Economie kunnen wel schattingen</w:t>
      </w:r>
      <w:r w:rsidRPr="00AD035E">
        <w:rPr>
          <w:rFonts w:eastAsia="Calibri"/>
          <w:i w:val="0"/>
          <w:lang w:val="nl-BE" w:eastAsia="en-US"/>
        </w:rPr>
        <w:t xml:space="preserve"> op basis van </w:t>
      </w:r>
      <w:r w:rsidR="00AD035E" w:rsidRPr="00AD035E">
        <w:rPr>
          <w:rFonts w:eastAsia="Calibri"/>
          <w:i w:val="0"/>
          <w:lang w:val="nl-BE" w:eastAsia="en-US"/>
        </w:rPr>
        <w:t>enquêteresultaten</w:t>
      </w:r>
      <w:r w:rsidRPr="00AD035E">
        <w:rPr>
          <w:rFonts w:eastAsia="Calibri"/>
          <w:i w:val="0"/>
          <w:lang w:val="nl-BE" w:eastAsia="en-US"/>
        </w:rPr>
        <w:t xml:space="preserve"> worden geconsulteerd.</w:t>
      </w:r>
    </w:p>
    <w:p w14:paraId="6B3C2285" w14:textId="77777777" w:rsidR="006D0821" w:rsidRDefault="006D0821" w:rsidP="006D0821">
      <w:pPr>
        <w:pStyle w:val="StijlStandaardSVVerdana10ptCursiefLinks-175cm"/>
        <w:ind w:left="360"/>
        <w:rPr>
          <w:rFonts w:eastAsia="Calibri"/>
          <w:i w:val="0"/>
          <w:lang w:val="nl-BE" w:eastAsia="en-US"/>
        </w:rPr>
      </w:pPr>
    </w:p>
    <w:p w14:paraId="69CD407B" w14:textId="01559F57" w:rsidR="0082728F" w:rsidRDefault="00026EE6" w:rsidP="0082728F">
      <w:pPr>
        <w:pStyle w:val="StijlStandaardSVVerdana10ptCursiefLinks-175cm"/>
        <w:numPr>
          <w:ilvl w:val="0"/>
          <w:numId w:val="49"/>
        </w:numPr>
        <w:rPr>
          <w:rFonts w:eastAsia="Calibri"/>
          <w:i w:val="0"/>
          <w:lang w:val="nl-BE" w:eastAsia="en-US"/>
        </w:rPr>
      </w:pPr>
      <w:r>
        <w:rPr>
          <w:rFonts w:eastAsia="Calibri"/>
          <w:i w:val="0"/>
          <w:lang w:val="nl-BE" w:eastAsia="en-US"/>
        </w:rPr>
        <w:t xml:space="preserve">Gezien </w:t>
      </w:r>
      <w:r w:rsidR="00BD0280">
        <w:rPr>
          <w:rFonts w:eastAsia="Calibri"/>
          <w:i w:val="0"/>
          <w:lang w:val="nl-BE" w:eastAsia="en-US"/>
        </w:rPr>
        <w:t>louter</w:t>
      </w:r>
      <w:r>
        <w:rPr>
          <w:rFonts w:eastAsia="Calibri"/>
          <w:i w:val="0"/>
          <w:lang w:val="nl-BE" w:eastAsia="en-US"/>
        </w:rPr>
        <w:t xml:space="preserve"> gegevens beschikbaar zijn over bedrijven die worden uitgebaat door een natuurlijke persoon, kunnen geen veralgemeende conclusies getrokken worden. Eens te meer omdat het aantal bedrijven dat wordt uitgebaat door een natuurlijke persoon </w:t>
      </w:r>
      <w:r w:rsidR="00764973">
        <w:rPr>
          <w:rFonts w:eastAsia="Calibri"/>
          <w:i w:val="0"/>
          <w:lang w:val="nl-BE" w:eastAsia="en-US"/>
        </w:rPr>
        <w:t>daalt en het aandeel rechtspersonen en groeperingen toeneemt</w:t>
      </w:r>
      <w:r w:rsidR="000569EF">
        <w:rPr>
          <w:rFonts w:eastAsia="Calibri"/>
          <w:i w:val="0"/>
          <w:lang w:val="nl-BE" w:eastAsia="en-US"/>
        </w:rPr>
        <w:t>.</w:t>
      </w:r>
    </w:p>
    <w:sectPr w:rsidR="0082728F">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FF8"/>
    <w:multiLevelType w:val="hybridMultilevel"/>
    <w:tmpl w:val="4B5697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44202C8"/>
    <w:multiLevelType w:val="hybridMultilevel"/>
    <w:tmpl w:val="626059DC"/>
    <w:lvl w:ilvl="0" w:tplc="39F8565C">
      <w:start w:val="1"/>
      <w:numFmt w:val="lowerLetter"/>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2">
    <w:nsid w:val="0BF14050"/>
    <w:multiLevelType w:val="hybridMultilevel"/>
    <w:tmpl w:val="116A68AA"/>
    <w:lvl w:ilvl="0" w:tplc="5712D2B6">
      <w:start w:val="2"/>
      <w:numFmt w:val="lowerLetter"/>
      <w:lvlText w:val="%1)"/>
      <w:lvlJc w:val="left"/>
      <w:pPr>
        <w:ind w:left="178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3">
    <w:nsid w:val="0C264070"/>
    <w:multiLevelType w:val="hybridMultilevel"/>
    <w:tmpl w:val="460473E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0FF276A2"/>
    <w:multiLevelType w:val="hybridMultilevel"/>
    <w:tmpl w:val="DC26268C"/>
    <w:lvl w:ilvl="0" w:tplc="654EC644">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nsid w:val="100F42D7"/>
    <w:multiLevelType w:val="hybridMultilevel"/>
    <w:tmpl w:val="6BC6134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nsid w:val="1188464C"/>
    <w:multiLevelType w:val="hybridMultilevel"/>
    <w:tmpl w:val="A8343BCE"/>
    <w:lvl w:ilvl="0" w:tplc="08130017">
      <w:start w:val="2"/>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124B6889"/>
    <w:multiLevelType w:val="hybridMultilevel"/>
    <w:tmpl w:val="2FBA829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nsid w:val="1A5F608D"/>
    <w:multiLevelType w:val="hybridMultilevel"/>
    <w:tmpl w:val="56B03800"/>
    <w:lvl w:ilvl="0" w:tplc="40241080">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nsid w:val="1EED1787"/>
    <w:multiLevelType w:val="hybridMultilevel"/>
    <w:tmpl w:val="8BA4A450"/>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nsid w:val="21A90BB5"/>
    <w:multiLevelType w:val="hybridMultilevel"/>
    <w:tmpl w:val="7076FE80"/>
    <w:lvl w:ilvl="0" w:tplc="3718F616">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nsid w:val="21F621E7"/>
    <w:multiLevelType w:val="hybridMultilevel"/>
    <w:tmpl w:val="372AC082"/>
    <w:lvl w:ilvl="0" w:tplc="5032E560">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2">
    <w:nsid w:val="2433654C"/>
    <w:multiLevelType w:val="hybridMultilevel"/>
    <w:tmpl w:val="DDD262F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2CBC5179"/>
    <w:multiLevelType w:val="hybridMultilevel"/>
    <w:tmpl w:val="6AF011A4"/>
    <w:lvl w:ilvl="0" w:tplc="D334ED4C">
      <w:start w:val="1"/>
      <w:numFmt w:val="lowerLetter"/>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14">
    <w:nsid w:val="309458C6"/>
    <w:multiLevelType w:val="hybridMultilevel"/>
    <w:tmpl w:val="FAFEAD46"/>
    <w:lvl w:ilvl="0" w:tplc="B96A971E">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5">
    <w:nsid w:val="31683006"/>
    <w:multiLevelType w:val="hybridMultilevel"/>
    <w:tmpl w:val="4956C94C"/>
    <w:lvl w:ilvl="0" w:tplc="80E42B16">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nsid w:val="31EF68E3"/>
    <w:multiLevelType w:val="hybridMultilevel"/>
    <w:tmpl w:val="E1ECCEDA"/>
    <w:lvl w:ilvl="0" w:tplc="FB965C1A">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nsid w:val="32885BA0"/>
    <w:multiLevelType w:val="hybridMultilevel"/>
    <w:tmpl w:val="43E8826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32E81BFF"/>
    <w:multiLevelType w:val="hybridMultilevel"/>
    <w:tmpl w:val="73BEABD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352350DF"/>
    <w:multiLevelType w:val="hybridMultilevel"/>
    <w:tmpl w:val="FC5C209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0">
    <w:nsid w:val="36201F13"/>
    <w:multiLevelType w:val="hybridMultilevel"/>
    <w:tmpl w:val="9E20B492"/>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380D1120"/>
    <w:multiLevelType w:val="hybridMultilevel"/>
    <w:tmpl w:val="6ED8F6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3F6671E6"/>
    <w:multiLevelType w:val="hybridMultilevel"/>
    <w:tmpl w:val="2430AD6A"/>
    <w:lvl w:ilvl="0" w:tplc="6F4C18C2">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3">
    <w:nsid w:val="43A54615"/>
    <w:multiLevelType w:val="hybridMultilevel"/>
    <w:tmpl w:val="A4CEE6E8"/>
    <w:lvl w:ilvl="0" w:tplc="E7007AE8">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4">
    <w:nsid w:val="44E5394F"/>
    <w:multiLevelType w:val="hybridMultilevel"/>
    <w:tmpl w:val="B9E655F0"/>
    <w:lvl w:ilvl="0" w:tplc="D334ED4C">
      <w:start w:val="1"/>
      <w:numFmt w:val="lowerLetter"/>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25">
    <w:nsid w:val="46211377"/>
    <w:multiLevelType w:val="hybridMultilevel"/>
    <w:tmpl w:val="EB607152"/>
    <w:lvl w:ilvl="0" w:tplc="29C01F80">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6">
    <w:nsid w:val="4A4B7677"/>
    <w:multiLevelType w:val="hybridMultilevel"/>
    <w:tmpl w:val="10F49E5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nsid w:val="542A161E"/>
    <w:multiLevelType w:val="hybridMultilevel"/>
    <w:tmpl w:val="A0CC52F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8">
    <w:nsid w:val="59F96FEE"/>
    <w:multiLevelType w:val="hybridMultilevel"/>
    <w:tmpl w:val="9AD6710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nsid w:val="5BBE5ABC"/>
    <w:multiLevelType w:val="hybridMultilevel"/>
    <w:tmpl w:val="F2C65278"/>
    <w:lvl w:ilvl="0" w:tplc="0813000F">
      <w:start w:val="1"/>
      <w:numFmt w:val="decimal"/>
      <w:lvlText w:val="%1."/>
      <w:lvlJc w:val="left"/>
      <w:pPr>
        <w:ind w:left="360" w:hanging="360"/>
      </w:pPr>
    </w:lvl>
    <w:lvl w:ilvl="1" w:tplc="08130019">
      <w:start w:val="1"/>
      <w:numFmt w:val="decimal"/>
      <w:lvlText w:val="%2."/>
      <w:lvlJc w:val="left"/>
      <w:pPr>
        <w:tabs>
          <w:tab w:val="num" w:pos="1440"/>
        </w:tabs>
        <w:ind w:left="1440" w:hanging="360"/>
      </w:pPr>
    </w:lvl>
    <w:lvl w:ilvl="2" w:tplc="0813001B">
      <w:start w:val="1"/>
      <w:numFmt w:val="decimal"/>
      <w:lvlText w:val="%3."/>
      <w:lvlJc w:val="left"/>
      <w:pPr>
        <w:tabs>
          <w:tab w:val="num" w:pos="2160"/>
        </w:tabs>
        <w:ind w:left="2160" w:hanging="360"/>
      </w:pPr>
    </w:lvl>
    <w:lvl w:ilvl="3" w:tplc="0813000F">
      <w:start w:val="1"/>
      <w:numFmt w:val="decimal"/>
      <w:lvlText w:val="%4."/>
      <w:lvlJc w:val="left"/>
      <w:pPr>
        <w:tabs>
          <w:tab w:val="num" w:pos="2880"/>
        </w:tabs>
        <w:ind w:left="2880" w:hanging="360"/>
      </w:pPr>
    </w:lvl>
    <w:lvl w:ilvl="4" w:tplc="08130019">
      <w:start w:val="1"/>
      <w:numFmt w:val="decimal"/>
      <w:lvlText w:val="%5."/>
      <w:lvlJc w:val="left"/>
      <w:pPr>
        <w:tabs>
          <w:tab w:val="num" w:pos="3600"/>
        </w:tabs>
        <w:ind w:left="3600" w:hanging="360"/>
      </w:pPr>
    </w:lvl>
    <w:lvl w:ilvl="5" w:tplc="0813001B">
      <w:start w:val="1"/>
      <w:numFmt w:val="decimal"/>
      <w:lvlText w:val="%6."/>
      <w:lvlJc w:val="left"/>
      <w:pPr>
        <w:tabs>
          <w:tab w:val="num" w:pos="4320"/>
        </w:tabs>
        <w:ind w:left="4320" w:hanging="360"/>
      </w:pPr>
    </w:lvl>
    <w:lvl w:ilvl="6" w:tplc="0813000F">
      <w:start w:val="1"/>
      <w:numFmt w:val="decimal"/>
      <w:lvlText w:val="%7."/>
      <w:lvlJc w:val="left"/>
      <w:pPr>
        <w:tabs>
          <w:tab w:val="num" w:pos="5040"/>
        </w:tabs>
        <w:ind w:left="5040" w:hanging="360"/>
      </w:pPr>
    </w:lvl>
    <w:lvl w:ilvl="7" w:tplc="08130019">
      <w:start w:val="1"/>
      <w:numFmt w:val="decimal"/>
      <w:lvlText w:val="%8."/>
      <w:lvlJc w:val="left"/>
      <w:pPr>
        <w:tabs>
          <w:tab w:val="num" w:pos="5760"/>
        </w:tabs>
        <w:ind w:left="5760" w:hanging="360"/>
      </w:pPr>
    </w:lvl>
    <w:lvl w:ilvl="8" w:tplc="0813001B">
      <w:start w:val="1"/>
      <w:numFmt w:val="decimal"/>
      <w:lvlText w:val="%9."/>
      <w:lvlJc w:val="left"/>
      <w:pPr>
        <w:tabs>
          <w:tab w:val="num" w:pos="6480"/>
        </w:tabs>
        <w:ind w:left="6480" w:hanging="360"/>
      </w:pPr>
    </w:lvl>
  </w:abstractNum>
  <w:abstractNum w:abstractNumId="30">
    <w:nsid w:val="5E2D22B7"/>
    <w:multiLevelType w:val="hybridMultilevel"/>
    <w:tmpl w:val="0DEC73E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nsid w:val="5F3D028D"/>
    <w:multiLevelType w:val="hybridMultilevel"/>
    <w:tmpl w:val="3168E77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nsid w:val="5F8713CD"/>
    <w:multiLevelType w:val="hybridMultilevel"/>
    <w:tmpl w:val="DD6E73F2"/>
    <w:lvl w:ilvl="0" w:tplc="DFCC1F52">
      <w:start w:val="1"/>
      <w:numFmt w:val="lowerLetter"/>
      <w:lvlText w:val="%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3">
    <w:nsid w:val="6219302E"/>
    <w:multiLevelType w:val="hybridMultilevel"/>
    <w:tmpl w:val="1BEEF61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4">
    <w:nsid w:val="636C7144"/>
    <w:multiLevelType w:val="hybridMultilevel"/>
    <w:tmpl w:val="A2BED892"/>
    <w:lvl w:ilvl="0" w:tplc="01EAA5D6">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5">
    <w:nsid w:val="644204B4"/>
    <w:multiLevelType w:val="hybridMultilevel"/>
    <w:tmpl w:val="47F042DC"/>
    <w:lvl w:ilvl="0" w:tplc="C8620496">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6">
    <w:nsid w:val="65E12835"/>
    <w:multiLevelType w:val="hybridMultilevel"/>
    <w:tmpl w:val="7CD45E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nsid w:val="66010B23"/>
    <w:multiLevelType w:val="hybridMultilevel"/>
    <w:tmpl w:val="512EB1B2"/>
    <w:lvl w:ilvl="0" w:tplc="08130017">
      <w:start w:val="1"/>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38">
    <w:nsid w:val="67057DAC"/>
    <w:multiLevelType w:val="hybridMultilevel"/>
    <w:tmpl w:val="F3A6C9E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nsid w:val="6AA47081"/>
    <w:multiLevelType w:val="hybridMultilevel"/>
    <w:tmpl w:val="2CD8DD8E"/>
    <w:lvl w:ilvl="0" w:tplc="7BD61E20">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0">
    <w:nsid w:val="72CF31AC"/>
    <w:multiLevelType w:val="hybridMultilevel"/>
    <w:tmpl w:val="DAEE71AE"/>
    <w:lvl w:ilvl="0" w:tplc="08130017">
      <w:start w:val="1"/>
      <w:numFmt w:val="lowerLetter"/>
      <w:lvlText w:val="%1)"/>
      <w:lvlJc w:val="left"/>
      <w:pPr>
        <w:ind w:left="1800" w:hanging="360"/>
      </w:pPr>
      <w:rPr>
        <w:rFonts w:hint="default"/>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41">
    <w:nsid w:val="760F7A92"/>
    <w:multiLevelType w:val="hybridMultilevel"/>
    <w:tmpl w:val="61AC631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2">
    <w:nsid w:val="78F532F4"/>
    <w:multiLevelType w:val="hybridMultilevel"/>
    <w:tmpl w:val="23EC6F3E"/>
    <w:lvl w:ilvl="0" w:tplc="08130017">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3">
    <w:nsid w:val="7A9F7523"/>
    <w:multiLevelType w:val="multilevel"/>
    <w:tmpl w:val="E1CE57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AA14FD8"/>
    <w:multiLevelType w:val="hybridMultilevel"/>
    <w:tmpl w:val="FDF8BE7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5">
    <w:nsid w:val="7CCF64FF"/>
    <w:multiLevelType w:val="hybridMultilevel"/>
    <w:tmpl w:val="34AE4B4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6">
    <w:nsid w:val="7EAC58F6"/>
    <w:multiLevelType w:val="hybridMultilevel"/>
    <w:tmpl w:val="3FBEDBB8"/>
    <w:lvl w:ilvl="0" w:tplc="9E6630F8">
      <w:start w:val="2"/>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8"/>
  </w:num>
  <w:num w:numId="5">
    <w:abstractNumId w:val="39"/>
  </w:num>
  <w:num w:numId="6">
    <w:abstractNumId w:val="1"/>
  </w:num>
  <w:num w:numId="7">
    <w:abstractNumId w:val="36"/>
  </w:num>
  <w:num w:numId="8">
    <w:abstractNumId w:val="6"/>
  </w:num>
  <w:num w:numId="9">
    <w:abstractNumId w:val="31"/>
  </w:num>
  <w:num w:numId="10">
    <w:abstractNumId w:val="16"/>
  </w:num>
  <w:num w:numId="11">
    <w:abstractNumId w:val="21"/>
  </w:num>
  <w:num w:numId="12">
    <w:abstractNumId w:val="24"/>
  </w:num>
  <w:num w:numId="13">
    <w:abstractNumId w:val="13"/>
  </w:num>
  <w:num w:numId="14">
    <w:abstractNumId w:val="46"/>
  </w:num>
  <w:num w:numId="15">
    <w:abstractNumId w:val="30"/>
  </w:num>
  <w:num w:numId="16">
    <w:abstractNumId w:val="35"/>
  </w:num>
  <w:num w:numId="17">
    <w:abstractNumId w:val="25"/>
  </w:num>
  <w:num w:numId="18">
    <w:abstractNumId w:val="23"/>
  </w:num>
  <w:num w:numId="19">
    <w:abstractNumId w:val="26"/>
  </w:num>
  <w:num w:numId="20">
    <w:abstractNumId w:val="41"/>
  </w:num>
  <w:num w:numId="21">
    <w:abstractNumId w:val="42"/>
  </w:num>
  <w:num w:numId="22">
    <w:abstractNumId w:val="17"/>
  </w:num>
  <w:num w:numId="23">
    <w:abstractNumId w:val="11"/>
  </w:num>
  <w:num w:numId="24">
    <w:abstractNumId w:val="38"/>
  </w:num>
  <w:num w:numId="25">
    <w:abstractNumId w:val="37"/>
  </w:num>
  <w:num w:numId="26">
    <w:abstractNumId w:val="44"/>
  </w:num>
  <w:num w:numId="27">
    <w:abstractNumId w:val="3"/>
  </w:num>
  <w:num w:numId="28">
    <w:abstractNumId w:val="45"/>
  </w:num>
  <w:num w:numId="29">
    <w:abstractNumId w:val="10"/>
  </w:num>
  <w:num w:numId="30">
    <w:abstractNumId w:val="2"/>
  </w:num>
  <w:num w:numId="31">
    <w:abstractNumId w:val="0"/>
  </w:num>
  <w:num w:numId="32">
    <w:abstractNumId w:val="34"/>
  </w:num>
  <w:num w:numId="33">
    <w:abstractNumId w:val="27"/>
  </w:num>
  <w:num w:numId="34">
    <w:abstractNumId w:val="40"/>
  </w:num>
  <w:num w:numId="35">
    <w:abstractNumId w:val="8"/>
  </w:num>
  <w:num w:numId="36">
    <w:abstractNumId w:val="15"/>
  </w:num>
  <w:num w:numId="37">
    <w:abstractNumId w:val="4"/>
  </w:num>
  <w:num w:numId="38">
    <w:abstractNumId w:val="20"/>
  </w:num>
  <w:num w:numId="39">
    <w:abstractNumId w:val="43"/>
  </w:num>
  <w:num w:numId="40">
    <w:abstractNumId w:val="9"/>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33"/>
  </w:num>
  <w:num w:numId="44">
    <w:abstractNumId w:val="14"/>
  </w:num>
  <w:num w:numId="45">
    <w:abstractNumId w:val="32"/>
  </w:num>
  <w:num w:numId="46">
    <w:abstractNumId w:val="12"/>
  </w:num>
  <w:num w:numId="47">
    <w:abstractNumId w:val="22"/>
  </w:num>
  <w:num w:numId="48">
    <w:abstractNumId w:val="28"/>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DD5367"/>
    <w:rsid w:val="00012A20"/>
    <w:rsid w:val="00014F62"/>
    <w:rsid w:val="0001640B"/>
    <w:rsid w:val="00026EE6"/>
    <w:rsid w:val="000442DF"/>
    <w:rsid w:val="00044AE9"/>
    <w:rsid w:val="00055182"/>
    <w:rsid w:val="000569EF"/>
    <w:rsid w:val="00064DC3"/>
    <w:rsid w:val="0006530E"/>
    <w:rsid w:val="00083330"/>
    <w:rsid w:val="00083A7E"/>
    <w:rsid w:val="00086CB6"/>
    <w:rsid w:val="000A41AA"/>
    <w:rsid w:val="000A4FF4"/>
    <w:rsid w:val="000A7F61"/>
    <w:rsid w:val="000C426D"/>
    <w:rsid w:val="000D7E55"/>
    <w:rsid w:val="000E25B5"/>
    <w:rsid w:val="000E7DDA"/>
    <w:rsid w:val="000F58B3"/>
    <w:rsid w:val="000F7F60"/>
    <w:rsid w:val="001077A6"/>
    <w:rsid w:val="00124145"/>
    <w:rsid w:val="00126819"/>
    <w:rsid w:val="00132A27"/>
    <w:rsid w:val="00137474"/>
    <w:rsid w:val="00145796"/>
    <w:rsid w:val="001462F9"/>
    <w:rsid w:val="0015257A"/>
    <w:rsid w:val="00171223"/>
    <w:rsid w:val="00173D06"/>
    <w:rsid w:val="00173E62"/>
    <w:rsid w:val="001906C1"/>
    <w:rsid w:val="001906E2"/>
    <w:rsid w:val="00194BD5"/>
    <w:rsid w:val="001978BC"/>
    <w:rsid w:val="001A3225"/>
    <w:rsid w:val="001B202A"/>
    <w:rsid w:val="001B2F27"/>
    <w:rsid w:val="001B3428"/>
    <w:rsid w:val="001B5919"/>
    <w:rsid w:val="001C5098"/>
    <w:rsid w:val="001C5EDF"/>
    <w:rsid w:val="001C6F2D"/>
    <w:rsid w:val="001F152F"/>
    <w:rsid w:val="001F341C"/>
    <w:rsid w:val="001F6D09"/>
    <w:rsid w:val="00203A6C"/>
    <w:rsid w:val="00203EA5"/>
    <w:rsid w:val="00210519"/>
    <w:rsid w:val="002172BD"/>
    <w:rsid w:val="0022435E"/>
    <w:rsid w:val="002276F7"/>
    <w:rsid w:val="002302FF"/>
    <w:rsid w:val="00232AFA"/>
    <w:rsid w:val="0025759D"/>
    <w:rsid w:val="00261542"/>
    <w:rsid w:val="00270462"/>
    <w:rsid w:val="00295A19"/>
    <w:rsid w:val="00295EA3"/>
    <w:rsid w:val="00296FDA"/>
    <w:rsid w:val="002B2D13"/>
    <w:rsid w:val="002B47D9"/>
    <w:rsid w:val="002B5355"/>
    <w:rsid w:val="002C2754"/>
    <w:rsid w:val="002C5544"/>
    <w:rsid w:val="002C7367"/>
    <w:rsid w:val="002E72A9"/>
    <w:rsid w:val="002E7735"/>
    <w:rsid w:val="002F1926"/>
    <w:rsid w:val="002F481B"/>
    <w:rsid w:val="002F4FD8"/>
    <w:rsid w:val="003000B9"/>
    <w:rsid w:val="00300F78"/>
    <w:rsid w:val="0030381F"/>
    <w:rsid w:val="00315CE0"/>
    <w:rsid w:val="00335752"/>
    <w:rsid w:val="0034556E"/>
    <w:rsid w:val="00345921"/>
    <w:rsid w:val="0034621E"/>
    <w:rsid w:val="00351EEA"/>
    <w:rsid w:val="00360919"/>
    <w:rsid w:val="00373580"/>
    <w:rsid w:val="00380E4F"/>
    <w:rsid w:val="00382E32"/>
    <w:rsid w:val="003A616B"/>
    <w:rsid w:val="003B5D49"/>
    <w:rsid w:val="003B778C"/>
    <w:rsid w:val="003C6A19"/>
    <w:rsid w:val="003D247A"/>
    <w:rsid w:val="003D449F"/>
    <w:rsid w:val="003D7B3D"/>
    <w:rsid w:val="003E3922"/>
    <w:rsid w:val="003E789E"/>
    <w:rsid w:val="003F1CA0"/>
    <w:rsid w:val="00415591"/>
    <w:rsid w:val="00421C5D"/>
    <w:rsid w:val="004667A6"/>
    <w:rsid w:val="00466B6A"/>
    <w:rsid w:val="004711B8"/>
    <w:rsid w:val="00481CC5"/>
    <w:rsid w:val="004A1727"/>
    <w:rsid w:val="004C2D7D"/>
    <w:rsid w:val="004E2591"/>
    <w:rsid w:val="004E7A29"/>
    <w:rsid w:val="004F421F"/>
    <w:rsid w:val="004F5633"/>
    <w:rsid w:val="004F5BC7"/>
    <w:rsid w:val="00500262"/>
    <w:rsid w:val="005013B4"/>
    <w:rsid w:val="00505F00"/>
    <w:rsid w:val="00513DDB"/>
    <w:rsid w:val="005164FB"/>
    <w:rsid w:val="005254BA"/>
    <w:rsid w:val="0053058E"/>
    <w:rsid w:val="00533374"/>
    <w:rsid w:val="005473E5"/>
    <w:rsid w:val="005625B1"/>
    <w:rsid w:val="0057443C"/>
    <w:rsid w:val="00580690"/>
    <w:rsid w:val="00585F4D"/>
    <w:rsid w:val="0059595C"/>
    <w:rsid w:val="005A32C0"/>
    <w:rsid w:val="005A5551"/>
    <w:rsid w:val="005A5E5D"/>
    <w:rsid w:val="005B1B92"/>
    <w:rsid w:val="005B74CC"/>
    <w:rsid w:val="005C361C"/>
    <w:rsid w:val="005D2776"/>
    <w:rsid w:val="005D59AB"/>
    <w:rsid w:val="005E0043"/>
    <w:rsid w:val="005E574E"/>
    <w:rsid w:val="005E63C8"/>
    <w:rsid w:val="005F397D"/>
    <w:rsid w:val="005F48AB"/>
    <w:rsid w:val="00601E07"/>
    <w:rsid w:val="0060314D"/>
    <w:rsid w:val="0060466F"/>
    <w:rsid w:val="0062594D"/>
    <w:rsid w:val="006277B5"/>
    <w:rsid w:val="00642B3B"/>
    <w:rsid w:val="0065583D"/>
    <w:rsid w:val="00664D91"/>
    <w:rsid w:val="00672066"/>
    <w:rsid w:val="00677306"/>
    <w:rsid w:val="006822E4"/>
    <w:rsid w:val="00696857"/>
    <w:rsid w:val="006A32AF"/>
    <w:rsid w:val="006B3449"/>
    <w:rsid w:val="006B4C47"/>
    <w:rsid w:val="006B6FC7"/>
    <w:rsid w:val="006C7856"/>
    <w:rsid w:val="006D0821"/>
    <w:rsid w:val="006D2F42"/>
    <w:rsid w:val="006E0CA7"/>
    <w:rsid w:val="006F1471"/>
    <w:rsid w:val="0070574F"/>
    <w:rsid w:val="00706136"/>
    <w:rsid w:val="00722346"/>
    <w:rsid w:val="00742347"/>
    <w:rsid w:val="00742AC7"/>
    <w:rsid w:val="007467E6"/>
    <w:rsid w:val="00750419"/>
    <w:rsid w:val="00764973"/>
    <w:rsid w:val="00781D5A"/>
    <w:rsid w:val="00783A05"/>
    <w:rsid w:val="007859ED"/>
    <w:rsid w:val="00786905"/>
    <w:rsid w:val="00787FA6"/>
    <w:rsid w:val="00796FCE"/>
    <w:rsid w:val="007A4E80"/>
    <w:rsid w:val="007A5489"/>
    <w:rsid w:val="007B0657"/>
    <w:rsid w:val="007B3CDF"/>
    <w:rsid w:val="007C1D7E"/>
    <w:rsid w:val="007C32C0"/>
    <w:rsid w:val="007C3A78"/>
    <w:rsid w:val="007E28ED"/>
    <w:rsid w:val="007E5C02"/>
    <w:rsid w:val="007E6CC9"/>
    <w:rsid w:val="007E719C"/>
    <w:rsid w:val="007E75F2"/>
    <w:rsid w:val="007F0717"/>
    <w:rsid w:val="007F0EA5"/>
    <w:rsid w:val="00823C0B"/>
    <w:rsid w:val="0082728F"/>
    <w:rsid w:val="00846499"/>
    <w:rsid w:val="00874E48"/>
    <w:rsid w:val="00876BB2"/>
    <w:rsid w:val="008A744D"/>
    <w:rsid w:val="008B6AB1"/>
    <w:rsid w:val="008C7CBC"/>
    <w:rsid w:val="008E3424"/>
    <w:rsid w:val="008E6544"/>
    <w:rsid w:val="00904E57"/>
    <w:rsid w:val="00907DC8"/>
    <w:rsid w:val="00924896"/>
    <w:rsid w:val="00924B25"/>
    <w:rsid w:val="00942901"/>
    <w:rsid w:val="00955B08"/>
    <w:rsid w:val="00957355"/>
    <w:rsid w:val="00967BF3"/>
    <w:rsid w:val="00985DBC"/>
    <w:rsid w:val="009955FA"/>
    <w:rsid w:val="00997280"/>
    <w:rsid w:val="009A280C"/>
    <w:rsid w:val="009A4842"/>
    <w:rsid w:val="009A4856"/>
    <w:rsid w:val="009A4C8B"/>
    <w:rsid w:val="009A78A9"/>
    <w:rsid w:val="009B356A"/>
    <w:rsid w:val="009B58FE"/>
    <w:rsid w:val="009D5552"/>
    <w:rsid w:val="009E2EA8"/>
    <w:rsid w:val="009E76C9"/>
    <w:rsid w:val="009F2117"/>
    <w:rsid w:val="009F4ECF"/>
    <w:rsid w:val="00A20984"/>
    <w:rsid w:val="00A24827"/>
    <w:rsid w:val="00A27A61"/>
    <w:rsid w:val="00A31093"/>
    <w:rsid w:val="00A32653"/>
    <w:rsid w:val="00A37B6F"/>
    <w:rsid w:val="00A4399E"/>
    <w:rsid w:val="00A44174"/>
    <w:rsid w:val="00A44963"/>
    <w:rsid w:val="00A6046C"/>
    <w:rsid w:val="00A72674"/>
    <w:rsid w:val="00A73B64"/>
    <w:rsid w:val="00A92D6D"/>
    <w:rsid w:val="00AA41C8"/>
    <w:rsid w:val="00AD035E"/>
    <w:rsid w:val="00AD30E3"/>
    <w:rsid w:val="00AD3EA4"/>
    <w:rsid w:val="00AE569E"/>
    <w:rsid w:val="00AF41AE"/>
    <w:rsid w:val="00AF5F1A"/>
    <w:rsid w:val="00B047B0"/>
    <w:rsid w:val="00B10296"/>
    <w:rsid w:val="00B11BB1"/>
    <w:rsid w:val="00B11D99"/>
    <w:rsid w:val="00B13FC4"/>
    <w:rsid w:val="00B14B87"/>
    <w:rsid w:val="00B2215B"/>
    <w:rsid w:val="00B22821"/>
    <w:rsid w:val="00B23CE7"/>
    <w:rsid w:val="00B279B8"/>
    <w:rsid w:val="00B35491"/>
    <w:rsid w:val="00B44498"/>
    <w:rsid w:val="00B55BCA"/>
    <w:rsid w:val="00B60B11"/>
    <w:rsid w:val="00B646EE"/>
    <w:rsid w:val="00B716BE"/>
    <w:rsid w:val="00B80A96"/>
    <w:rsid w:val="00B9022E"/>
    <w:rsid w:val="00BA0286"/>
    <w:rsid w:val="00BA10A2"/>
    <w:rsid w:val="00BA2445"/>
    <w:rsid w:val="00BC7769"/>
    <w:rsid w:val="00BC7D42"/>
    <w:rsid w:val="00BD0280"/>
    <w:rsid w:val="00BD1497"/>
    <w:rsid w:val="00BE0421"/>
    <w:rsid w:val="00BE3E49"/>
    <w:rsid w:val="00BF2776"/>
    <w:rsid w:val="00C00987"/>
    <w:rsid w:val="00C11614"/>
    <w:rsid w:val="00C14DBD"/>
    <w:rsid w:val="00C166F4"/>
    <w:rsid w:val="00C16FCD"/>
    <w:rsid w:val="00C209A4"/>
    <w:rsid w:val="00C252B9"/>
    <w:rsid w:val="00C315A3"/>
    <w:rsid w:val="00C31ABE"/>
    <w:rsid w:val="00C37EF7"/>
    <w:rsid w:val="00C4705D"/>
    <w:rsid w:val="00C50FD6"/>
    <w:rsid w:val="00C512F1"/>
    <w:rsid w:val="00C6214E"/>
    <w:rsid w:val="00C67696"/>
    <w:rsid w:val="00C741D6"/>
    <w:rsid w:val="00C91C30"/>
    <w:rsid w:val="00CA025D"/>
    <w:rsid w:val="00CA2891"/>
    <w:rsid w:val="00CB588C"/>
    <w:rsid w:val="00CB7131"/>
    <w:rsid w:val="00CC4134"/>
    <w:rsid w:val="00CD2AB2"/>
    <w:rsid w:val="00CD3DE3"/>
    <w:rsid w:val="00CD6356"/>
    <w:rsid w:val="00CE41C7"/>
    <w:rsid w:val="00D03BA2"/>
    <w:rsid w:val="00D06CA2"/>
    <w:rsid w:val="00D1626A"/>
    <w:rsid w:val="00D27687"/>
    <w:rsid w:val="00D308AE"/>
    <w:rsid w:val="00D32CB3"/>
    <w:rsid w:val="00D37660"/>
    <w:rsid w:val="00D43766"/>
    <w:rsid w:val="00D472B3"/>
    <w:rsid w:val="00D50D7E"/>
    <w:rsid w:val="00D51130"/>
    <w:rsid w:val="00D643A3"/>
    <w:rsid w:val="00D65B12"/>
    <w:rsid w:val="00D672C3"/>
    <w:rsid w:val="00D76344"/>
    <w:rsid w:val="00D82A63"/>
    <w:rsid w:val="00DA5AD2"/>
    <w:rsid w:val="00DA72CF"/>
    <w:rsid w:val="00DB2A57"/>
    <w:rsid w:val="00DB482A"/>
    <w:rsid w:val="00DB673E"/>
    <w:rsid w:val="00DB6E67"/>
    <w:rsid w:val="00DC0D5E"/>
    <w:rsid w:val="00DC2469"/>
    <w:rsid w:val="00DC3C37"/>
    <w:rsid w:val="00DC5DD1"/>
    <w:rsid w:val="00DC714F"/>
    <w:rsid w:val="00DD50FC"/>
    <w:rsid w:val="00DD5367"/>
    <w:rsid w:val="00DD5D0C"/>
    <w:rsid w:val="00DD76B0"/>
    <w:rsid w:val="00DE0C24"/>
    <w:rsid w:val="00DE624A"/>
    <w:rsid w:val="00DF4F58"/>
    <w:rsid w:val="00E02696"/>
    <w:rsid w:val="00E052E9"/>
    <w:rsid w:val="00E05DE6"/>
    <w:rsid w:val="00E06C91"/>
    <w:rsid w:val="00E07373"/>
    <w:rsid w:val="00E14253"/>
    <w:rsid w:val="00E14FDA"/>
    <w:rsid w:val="00E20895"/>
    <w:rsid w:val="00E21FDB"/>
    <w:rsid w:val="00E27486"/>
    <w:rsid w:val="00E45697"/>
    <w:rsid w:val="00E539B5"/>
    <w:rsid w:val="00E60357"/>
    <w:rsid w:val="00E679B2"/>
    <w:rsid w:val="00E73FFE"/>
    <w:rsid w:val="00E77C95"/>
    <w:rsid w:val="00E860D9"/>
    <w:rsid w:val="00E90ED6"/>
    <w:rsid w:val="00E94B80"/>
    <w:rsid w:val="00E97AA3"/>
    <w:rsid w:val="00EA0CB5"/>
    <w:rsid w:val="00EB53E2"/>
    <w:rsid w:val="00EC5F7D"/>
    <w:rsid w:val="00EC6F99"/>
    <w:rsid w:val="00ED14C4"/>
    <w:rsid w:val="00ED3021"/>
    <w:rsid w:val="00ED3C9C"/>
    <w:rsid w:val="00ED5C4E"/>
    <w:rsid w:val="00ED6909"/>
    <w:rsid w:val="00EF5548"/>
    <w:rsid w:val="00EF7B88"/>
    <w:rsid w:val="00F06D6B"/>
    <w:rsid w:val="00F07FE9"/>
    <w:rsid w:val="00F13DCB"/>
    <w:rsid w:val="00F1544B"/>
    <w:rsid w:val="00F17ABD"/>
    <w:rsid w:val="00F21D12"/>
    <w:rsid w:val="00F30ECA"/>
    <w:rsid w:val="00F35894"/>
    <w:rsid w:val="00F515B1"/>
    <w:rsid w:val="00F562E7"/>
    <w:rsid w:val="00F612DA"/>
    <w:rsid w:val="00F61711"/>
    <w:rsid w:val="00F670D8"/>
    <w:rsid w:val="00F769B0"/>
    <w:rsid w:val="00F963B2"/>
    <w:rsid w:val="00FA32CF"/>
    <w:rsid w:val="00FB041A"/>
    <w:rsid w:val="00FB2AA7"/>
    <w:rsid w:val="00FB4084"/>
    <w:rsid w:val="00FB6C08"/>
    <w:rsid w:val="00FC0F73"/>
    <w:rsid w:val="00FC3157"/>
    <w:rsid w:val="00FD7018"/>
    <w:rsid w:val="00FE0927"/>
    <w:rsid w:val="00FE1B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5367"/>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VVlaamsParlement">
    <w:name w:val="SV Vlaams Parlement"/>
    <w:basedOn w:val="Standaard"/>
    <w:rsid w:val="00DD5367"/>
    <w:pPr>
      <w:jc w:val="both"/>
    </w:pPr>
    <w:rPr>
      <w:b/>
      <w:smallCaps/>
      <w:sz w:val="22"/>
    </w:rPr>
  </w:style>
  <w:style w:type="paragraph" w:customStyle="1" w:styleId="StandaardSV">
    <w:name w:val="Standaard SV"/>
    <w:basedOn w:val="Standaard"/>
    <w:rsid w:val="00DD5367"/>
    <w:pPr>
      <w:jc w:val="both"/>
    </w:pPr>
    <w:rPr>
      <w:sz w:val="22"/>
    </w:rPr>
  </w:style>
  <w:style w:type="paragraph" w:styleId="Lijstalinea">
    <w:name w:val="List Paragraph"/>
    <w:basedOn w:val="Standaard"/>
    <w:uiPriority w:val="34"/>
    <w:qFormat/>
    <w:rsid w:val="00B11BB1"/>
    <w:pPr>
      <w:ind w:left="720"/>
      <w:contextualSpacing/>
    </w:pPr>
  </w:style>
  <w:style w:type="paragraph" w:styleId="Ballontekst">
    <w:name w:val="Balloon Text"/>
    <w:basedOn w:val="Standaard"/>
    <w:link w:val="BallontekstChar"/>
    <w:uiPriority w:val="99"/>
    <w:semiHidden/>
    <w:unhideWhenUsed/>
    <w:rsid w:val="00A37B6F"/>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B6F"/>
    <w:rPr>
      <w:rFonts w:ascii="Tahoma" w:eastAsia="Times New Roman" w:hAnsi="Tahoma" w:cs="Tahoma"/>
      <w:sz w:val="16"/>
      <w:szCs w:val="16"/>
      <w:lang w:val="nl-NL" w:eastAsia="nl-NL"/>
    </w:rPr>
  </w:style>
  <w:style w:type="paragraph" w:customStyle="1" w:styleId="StijlStandaardSVVerdana10ptCursiefLinks-175cm">
    <w:name w:val="Stijl Standaard SV + Verdana 10 pt Cursief Links:  -175 cm"/>
    <w:basedOn w:val="StandaardSV"/>
    <w:rsid w:val="00FC3157"/>
    <w:rPr>
      <w:rFonts w:ascii="Verdana" w:hAnsi="Verdana"/>
      <w:i/>
      <w:i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5367"/>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VVlaamsParlement">
    <w:name w:val="SV Vlaams Parlement"/>
    <w:basedOn w:val="Standaard"/>
    <w:rsid w:val="00DD5367"/>
    <w:pPr>
      <w:jc w:val="both"/>
    </w:pPr>
    <w:rPr>
      <w:b/>
      <w:smallCaps/>
      <w:sz w:val="22"/>
    </w:rPr>
  </w:style>
  <w:style w:type="paragraph" w:customStyle="1" w:styleId="StandaardSV">
    <w:name w:val="Standaard SV"/>
    <w:basedOn w:val="Standaard"/>
    <w:rsid w:val="00DD5367"/>
    <w:pPr>
      <w:jc w:val="both"/>
    </w:pPr>
    <w:rPr>
      <w:sz w:val="22"/>
    </w:rPr>
  </w:style>
  <w:style w:type="paragraph" w:styleId="Lijstalinea">
    <w:name w:val="List Paragraph"/>
    <w:basedOn w:val="Standaard"/>
    <w:uiPriority w:val="34"/>
    <w:qFormat/>
    <w:rsid w:val="00B11BB1"/>
    <w:pPr>
      <w:ind w:left="720"/>
      <w:contextualSpacing/>
    </w:pPr>
  </w:style>
  <w:style w:type="paragraph" w:styleId="Ballontekst">
    <w:name w:val="Balloon Text"/>
    <w:basedOn w:val="Standaard"/>
    <w:link w:val="BallontekstChar"/>
    <w:uiPriority w:val="99"/>
    <w:semiHidden/>
    <w:unhideWhenUsed/>
    <w:rsid w:val="00A37B6F"/>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B6F"/>
    <w:rPr>
      <w:rFonts w:ascii="Tahoma" w:eastAsia="Times New Roman" w:hAnsi="Tahoma" w:cs="Tahoma"/>
      <w:sz w:val="16"/>
      <w:szCs w:val="16"/>
      <w:lang w:val="nl-NL" w:eastAsia="nl-NL"/>
    </w:rPr>
  </w:style>
  <w:style w:type="paragraph" w:customStyle="1" w:styleId="StijlStandaardSVVerdana10ptCursiefLinks-175cm">
    <w:name w:val="Stijl Standaard SV + Verdana 10 pt Cursief Links:  -175 cm"/>
    <w:basedOn w:val="StandaardSV"/>
    <w:rsid w:val="00FC3157"/>
    <w:rPr>
      <w:rFonts w:ascii="Verdana" w:hAnsi="Verdana"/>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3954">
      <w:bodyDiv w:val="1"/>
      <w:marLeft w:val="0"/>
      <w:marRight w:val="0"/>
      <w:marTop w:val="0"/>
      <w:marBottom w:val="0"/>
      <w:divBdr>
        <w:top w:val="none" w:sz="0" w:space="0" w:color="auto"/>
        <w:left w:val="none" w:sz="0" w:space="0" w:color="auto"/>
        <w:bottom w:val="none" w:sz="0" w:space="0" w:color="auto"/>
        <w:right w:val="none" w:sz="0" w:space="0" w:color="auto"/>
      </w:divBdr>
    </w:div>
    <w:div w:id="48383688">
      <w:bodyDiv w:val="1"/>
      <w:marLeft w:val="0"/>
      <w:marRight w:val="0"/>
      <w:marTop w:val="0"/>
      <w:marBottom w:val="0"/>
      <w:divBdr>
        <w:top w:val="none" w:sz="0" w:space="0" w:color="auto"/>
        <w:left w:val="none" w:sz="0" w:space="0" w:color="auto"/>
        <w:bottom w:val="none" w:sz="0" w:space="0" w:color="auto"/>
        <w:right w:val="none" w:sz="0" w:space="0" w:color="auto"/>
      </w:divBdr>
    </w:div>
    <w:div w:id="56445189">
      <w:bodyDiv w:val="1"/>
      <w:marLeft w:val="0"/>
      <w:marRight w:val="0"/>
      <w:marTop w:val="0"/>
      <w:marBottom w:val="0"/>
      <w:divBdr>
        <w:top w:val="none" w:sz="0" w:space="0" w:color="auto"/>
        <w:left w:val="none" w:sz="0" w:space="0" w:color="auto"/>
        <w:bottom w:val="none" w:sz="0" w:space="0" w:color="auto"/>
        <w:right w:val="none" w:sz="0" w:space="0" w:color="auto"/>
      </w:divBdr>
    </w:div>
    <w:div w:id="138767568">
      <w:bodyDiv w:val="1"/>
      <w:marLeft w:val="0"/>
      <w:marRight w:val="0"/>
      <w:marTop w:val="0"/>
      <w:marBottom w:val="0"/>
      <w:divBdr>
        <w:top w:val="none" w:sz="0" w:space="0" w:color="auto"/>
        <w:left w:val="none" w:sz="0" w:space="0" w:color="auto"/>
        <w:bottom w:val="none" w:sz="0" w:space="0" w:color="auto"/>
        <w:right w:val="none" w:sz="0" w:space="0" w:color="auto"/>
      </w:divBdr>
    </w:div>
    <w:div w:id="402726550">
      <w:bodyDiv w:val="1"/>
      <w:marLeft w:val="0"/>
      <w:marRight w:val="0"/>
      <w:marTop w:val="0"/>
      <w:marBottom w:val="0"/>
      <w:divBdr>
        <w:top w:val="none" w:sz="0" w:space="0" w:color="auto"/>
        <w:left w:val="none" w:sz="0" w:space="0" w:color="auto"/>
        <w:bottom w:val="none" w:sz="0" w:space="0" w:color="auto"/>
        <w:right w:val="none" w:sz="0" w:space="0" w:color="auto"/>
      </w:divBdr>
    </w:div>
    <w:div w:id="425539122">
      <w:bodyDiv w:val="1"/>
      <w:marLeft w:val="0"/>
      <w:marRight w:val="0"/>
      <w:marTop w:val="0"/>
      <w:marBottom w:val="0"/>
      <w:divBdr>
        <w:top w:val="none" w:sz="0" w:space="0" w:color="auto"/>
        <w:left w:val="none" w:sz="0" w:space="0" w:color="auto"/>
        <w:bottom w:val="none" w:sz="0" w:space="0" w:color="auto"/>
        <w:right w:val="none" w:sz="0" w:space="0" w:color="auto"/>
      </w:divBdr>
    </w:div>
    <w:div w:id="593247734">
      <w:bodyDiv w:val="1"/>
      <w:marLeft w:val="0"/>
      <w:marRight w:val="0"/>
      <w:marTop w:val="0"/>
      <w:marBottom w:val="0"/>
      <w:divBdr>
        <w:top w:val="none" w:sz="0" w:space="0" w:color="auto"/>
        <w:left w:val="none" w:sz="0" w:space="0" w:color="auto"/>
        <w:bottom w:val="none" w:sz="0" w:space="0" w:color="auto"/>
        <w:right w:val="none" w:sz="0" w:space="0" w:color="auto"/>
      </w:divBdr>
    </w:div>
    <w:div w:id="613051620">
      <w:bodyDiv w:val="1"/>
      <w:marLeft w:val="0"/>
      <w:marRight w:val="0"/>
      <w:marTop w:val="0"/>
      <w:marBottom w:val="0"/>
      <w:divBdr>
        <w:top w:val="none" w:sz="0" w:space="0" w:color="auto"/>
        <w:left w:val="none" w:sz="0" w:space="0" w:color="auto"/>
        <w:bottom w:val="none" w:sz="0" w:space="0" w:color="auto"/>
        <w:right w:val="none" w:sz="0" w:space="0" w:color="auto"/>
      </w:divBdr>
    </w:div>
    <w:div w:id="742802110">
      <w:bodyDiv w:val="1"/>
      <w:marLeft w:val="0"/>
      <w:marRight w:val="0"/>
      <w:marTop w:val="0"/>
      <w:marBottom w:val="0"/>
      <w:divBdr>
        <w:top w:val="none" w:sz="0" w:space="0" w:color="auto"/>
        <w:left w:val="none" w:sz="0" w:space="0" w:color="auto"/>
        <w:bottom w:val="none" w:sz="0" w:space="0" w:color="auto"/>
        <w:right w:val="none" w:sz="0" w:space="0" w:color="auto"/>
      </w:divBdr>
    </w:div>
    <w:div w:id="761948359">
      <w:bodyDiv w:val="1"/>
      <w:marLeft w:val="0"/>
      <w:marRight w:val="0"/>
      <w:marTop w:val="0"/>
      <w:marBottom w:val="0"/>
      <w:divBdr>
        <w:top w:val="none" w:sz="0" w:space="0" w:color="auto"/>
        <w:left w:val="none" w:sz="0" w:space="0" w:color="auto"/>
        <w:bottom w:val="none" w:sz="0" w:space="0" w:color="auto"/>
        <w:right w:val="none" w:sz="0" w:space="0" w:color="auto"/>
      </w:divBdr>
    </w:div>
    <w:div w:id="1147555999">
      <w:bodyDiv w:val="1"/>
      <w:marLeft w:val="0"/>
      <w:marRight w:val="0"/>
      <w:marTop w:val="0"/>
      <w:marBottom w:val="0"/>
      <w:divBdr>
        <w:top w:val="none" w:sz="0" w:space="0" w:color="auto"/>
        <w:left w:val="none" w:sz="0" w:space="0" w:color="auto"/>
        <w:bottom w:val="none" w:sz="0" w:space="0" w:color="auto"/>
        <w:right w:val="none" w:sz="0" w:space="0" w:color="auto"/>
      </w:divBdr>
    </w:div>
    <w:div w:id="1675062511">
      <w:bodyDiv w:val="1"/>
      <w:marLeft w:val="0"/>
      <w:marRight w:val="0"/>
      <w:marTop w:val="0"/>
      <w:marBottom w:val="0"/>
      <w:divBdr>
        <w:top w:val="none" w:sz="0" w:space="0" w:color="auto"/>
        <w:left w:val="none" w:sz="0" w:space="0" w:color="auto"/>
        <w:bottom w:val="none" w:sz="0" w:space="0" w:color="auto"/>
        <w:right w:val="none" w:sz="0" w:space="0" w:color="auto"/>
      </w:divBdr>
    </w:div>
    <w:div w:id="1735002625">
      <w:bodyDiv w:val="1"/>
      <w:marLeft w:val="0"/>
      <w:marRight w:val="0"/>
      <w:marTop w:val="0"/>
      <w:marBottom w:val="0"/>
      <w:divBdr>
        <w:top w:val="none" w:sz="0" w:space="0" w:color="auto"/>
        <w:left w:val="none" w:sz="0" w:space="0" w:color="auto"/>
        <w:bottom w:val="none" w:sz="0" w:space="0" w:color="auto"/>
        <w:right w:val="none" w:sz="0" w:space="0" w:color="auto"/>
      </w:divBdr>
    </w:div>
    <w:div w:id="1784182050">
      <w:bodyDiv w:val="1"/>
      <w:marLeft w:val="0"/>
      <w:marRight w:val="0"/>
      <w:marTop w:val="0"/>
      <w:marBottom w:val="0"/>
      <w:divBdr>
        <w:top w:val="none" w:sz="0" w:space="0" w:color="auto"/>
        <w:left w:val="none" w:sz="0" w:space="0" w:color="auto"/>
        <w:bottom w:val="none" w:sz="0" w:space="0" w:color="auto"/>
        <w:right w:val="none" w:sz="0" w:space="0" w:color="auto"/>
      </w:divBdr>
    </w:div>
    <w:div w:id="1837726528">
      <w:bodyDiv w:val="1"/>
      <w:marLeft w:val="0"/>
      <w:marRight w:val="0"/>
      <w:marTop w:val="0"/>
      <w:marBottom w:val="0"/>
      <w:divBdr>
        <w:top w:val="none" w:sz="0" w:space="0" w:color="auto"/>
        <w:left w:val="none" w:sz="0" w:space="0" w:color="auto"/>
        <w:bottom w:val="none" w:sz="0" w:space="0" w:color="auto"/>
        <w:right w:val="none" w:sz="0" w:space="0" w:color="auto"/>
      </w:divBdr>
    </w:div>
    <w:div w:id="1859004844">
      <w:bodyDiv w:val="1"/>
      <w:marLeft w:val="0"/>
      <w:marRight w:val="0"/>
      <w:marTop w:val="0"/>
      <w:marBottom w:val="0"/>
      <w:divBdr>
        <w:top w:val="none" w:sz="0" w:space="0" w:color="auto"/>
        <w:left w:val="none" w:sz="0" w:space="0" w:color="auto"/>
        <w:bottom w:val="none" w:sz="0" w:space="0" w:color="auto"/>
        <w:right w:val="none" w:sz="0" w:space="0" w:color="auto"/>
      </w:divBdr>
    </w:div>
    <w:div w:id="1880359811">
      <w:bodyDiv w:val="1"/>
      <w:marLeft w:val="0"/>
      <w:marRight w:val="0"/>
      <w:marTop w:val="0"/>
      <w:marBottom w:val="0"/>
      <w:divBdr>
        <w:top w:val="none" w:sz="0" w:space="0" w:color="auto"/>
        <w:left w:val="none" w:sz="0" w:space="0" w:color="auto"/>
        <w:bottom w:val="none" w:sz="0" w:space="0" w:color="auto"/>
        <w:right w:val="none" w:sz="0" w:space="0" w:color="auto"/>
      </w:divBdr>
    </w:div>
    <w:div w:id="191346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89CC6EABF89740882D6CD7B2CE0776" ma:contentTypeVersion="0" ma:contentTypeDescription="Een nieuw document maken." ma:contentTypeScope="" ma:versionID="565efd325ff782ed27030943f0d85571">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351FB-3E04-4A04-A376-B9B4463F0682}">
  <ds:schemaRefs>
    <ds:schemaRef ds:uri="http://schemas.microsoft.com/sharepoint/v3/contenttype/forms"/>
  </ds:schemaRefs>
</ds:datastoreItem>
</file>

<file path=customXml/itemProps2.xml><?xml version="1.0" encoding="utf-8"?>
<ds:datastoreItem xmlns:ds="http://schemas.openxmlformats.org/officeDocument/2006/customXml" ds:itemID="{CA44DC31-0739-4C15-B076-F1A0253F63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BC9C45-86A7-4A75-9853-C32636088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748DE0-2D3E-4E40-A5AB-6C45B80C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Vlaams Parlement</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wro</dc:creator>
  <cp:lastModifiedBy>Nathalie De Keyzer</cp:lastModifiedBy>
  <cp:revision>3</cp:revision>
  <cp:lastPrinted>2017-05-05T08:56:00Z</cp:lastPrinted>
  <dcterms:created xsi:type="dcterms:W3CDTF">2017-05-17T08:38:00Z</dcterms:created>
  <dcterms:modified xsi:type="dcterms:W3CDTF">2017-05-19T09:51:00Z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0x0101003589CC6EABF89740882D6CD7B2CE0776</vt:lpwstr>
  </property>
  <property fmtid="{D5CDD505-2E9C-101B-9397-08002B2CF9AE}" pid="3" name="_dlc_DocIdItemGuid">
    <vt:lpwstr>dbab807a-ab87-4317-b49d-bcbc659693fd</vt:lpwstr>
  </property>
  <property fmtid="{D5CDD505-2E9C-101B-9397-08002B2CF9AE}" pid="4" name="_docset_NoMedatataSyncRequired">
    <vt:lpwstr>False</vt:lpwstr>
  </property>
</Properties>
</file>